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8D" w:rsidRPr="00206FA2" w:rsidRDefault="0013528D" w:rsidP="00206FA2">
      <w:pPr>
        <w:pStyle w:val="Odlomakpopisa"/>
        <w:numPr>
          <w:ilvl w:val="0"/>
          <w:numId w:val="34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</w:t>
      </w:r>
    </w:p>
    <w:p w:rsidR="0013528D" w:rsidRDefault="0013528D" w:rsidP="00E41546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Na temelju članka 9. stavak 1. podstavak 2. Zakona o vodi za ljudsku potrošnju (</w:t>
      </w:r>
      <w:r w:rsidR="00567F43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567F43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>, broj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softHyphen/>
        <w:t xml:space="preserve">_________) </w:t>
      </w:r>
      <w:r w:rsidRPr="00E4154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>uz prethodnu suglasnost ministra nadležnog za prostorno uređenje i graditeljstvo, ministar zdravstva donosi</w:t>
      </w:r>
      <w:r w:rsidRPr="00E41546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, donosi</w:t>
      </w:r>
    </w:p>
    <w:p w:rsidR="00E41546" w:rsidRPr="00E41546" w:rsidRDefault="00E41546" w:rsidP="00E41546">
      <w:pPr>
        <w:rPr>
          <w:lang w:val="hr-HR"/>
        </w:rPr>
      </w:pPr>
    </w:p>
    <w:p w:rsidR="00E41546" w:rsidRPr="00E41546" w:rsidRDefault="00E41546" w:rsidP="00E41546">
      <w:pPr>
        <w:shd w:val="clear" w:color="auto" w:fill="FFFFFF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val="hr-HR" w:eastAsia="hr-HR"/>
        </w:rPr>
      </w:pPr>
      <w:r w:rsidRPr="00E41546">
        <w:rPr>
          <w:rFonts w:ascii="Times New Roman" w:hAnsi="Times New Roman" w:cs="Times New Roman"/>
          <w:sz w:val="28"/>
          <w:szCs w:val="28"/>
          <w:lang w:val="hr-HR"/>
        </w:rPr>
        <w:t xml:space="preserve">PRAVILNIK O PARAMETRIMA ZDRAVSTVENE ISPRAVNOSTI MATERIJALA I PREDMETA </w:t>
      </w:r>
      <w:r w:rsidRPr="00E41546">
        <w:rPr>
          <w:rFonts w:ascii="Times New Roman" w:eastAsiaTheme="minorEastAsia" w:hAnsi="Times New Roman" w:cs="Times New Roman"/>
          <w:sz w:val="28"/>
          <w:szCs w:val="28"/>
          <w:lang w:val="hr-HR" w:eastAsia="hr-HR"/>
        </w:rPr>
        <w:t>KOJI DOLAZE U DODIR S VODOM NAMIJENJENO</w:t>
      </w:r>
      <w:r w:rsidR="00000ACC">
        <w:rPr>
          <w:rFonts w:ascii="Times New Roman" w:eastAsiaTheme="minorEastAsia" w:hAnsi="Times New Roman" w:cs="Times New Roman"/>
          <w:sz w:val="28"/>
          <w:szCs w:val="28"/>
          <w:lang w:val="hr-HR" w:eastAsia="hr-HR"/>
        </w:rPr>
        <w:t>J</w:t>
      </w:r>
      <w:r w:rsidRPr="00E41546">
        <w:rPr>
          <w:rFonts w:ascii="Times New Roman" w:eastAsiaTheme="minorEastAsia" w:hAnsi="Times New Roman" w:cs="Times New Roman"/>
          <w:sz w:val="28"/>
          <w:szCs w:val="28"/>
          <w:lang w:val="hr-HR" w:eastAsia="hr-HR"/>
        </w:rPr>
        <w:t xml:space="preserve"> ZA LJUDSKU POTROŠNJU</w:t>
      </w:r>
    </w:p>
    <w:p w:rsidR="00E41546" w:rsidRPr="00E41546" w:rsidRDefault="00E41546" w:rsidP="00E41546">
      <w:pPr>
        <w:ind w:left="4248"/>
        <w:rPr>
          <w:rFonts w:ascii="Times New Roman" w:hAnsi="Times New Roman" w:cs="Times New Roman"/>
          <w:sz w:val="32"/>
          <w:szCs w:val="32"/>
          <w:lang w:val="hr-HR"/>
        </w:rPr>
      </w:pPr>
    </w:p>
    <w:p w:rsidR="00E41546" w:rsidRDefault="00E41546" w:rsidP="00746766">
      <w:pPr>
        <w:numPr>
          <w:ilvl w:val="0"/>
          <w:numId w:val="16"/>
        </w:numPr>
        <w:contextualSpacing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OPĆE ODREDBE</w:t>
      </w:r>
    </w:p>
    <w:p w:rsidR="00D24FCE" w:rsidRPr="00E41546" w:rsidRDefault="00D24FCE" w:rsidP="00D24FCE">
      <w:pPr>
        <w:contextualSpacing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(1) Ovim pravilnikom postavlja se temelj za osiguranje visoke razine zaštite zdravlja ljudi i interesa potrošača u pogledu stavljanja na tržište materijala i predmeta koji dolaze u dodir s vodom namijenjeno</w:t>
      </w:r>
      <w:r w:rsidR="00000ACC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za ljudsku potrošnju.</w:t>
      </w:r>
    </w:p>
    <w:p w:rsidR="00E41546" w:rsidRPr="00E41546" w:rsidRDefault="00E41546" w:rsidP="00E4154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(2) Ovim Pravilnikom propisuju se:</w:t>
      </w: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- parametri zdravstvene ispravnosti (minimalni zdravstveni i higijenski zahtjevi) </w:t>
      </w:r>
      <w:r w:rsidRPr="00E41546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materijala od kojih su izra</w:t>
      </w:r>
      <w:r w:rsidRPr="00E41546">
        <w:rPr>
          <w:rFonts w:ascii="Minion Pro" w:eastAsia="Times New Roman" w:hAnsi="Minion Pro" w:cs="Times New Roman" w:hint="eastAsia"/>
          <w:color w:val="000000"/>
          <w:sz w:val="24"/>
          <w:szCs w:val="24"/>
          <w:lang w:val="hr-HR" w:eastAsia="hr-HR"/>
        </w:rPr>
        <w:t>đ</w:t>
      </w:r>
      <w:r w:rsidRPr="00E41546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eni predmeti (proizvodi)  koji dolaze u dodir s 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vodom </w:t>
      </w:r>
      <w:r w:rsidR="00000ACC" w:rsidRPr="00E41546">
        <w:rPr>
          <w:rFonts w:ascii="Times New Roman" w:hAnsi="Times New Roman" w:cs="Times New Roman"/>
          <w:sz w:val="24"/>
          <w:szCs w:val="24"/>
          <w:lang w:val="hr-HR"/>
        </w:rPr>
        <w:t>namijenjeno</w:t>
      </w:r>
      <w:r w:rsidR="00000ACC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000ACC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za ljudsku potrošnju upotrebom u zahvaćanju, obradi, skladištenju ili distribuciji vode namijenjene za ljudsku potrošnju, u kućnoj vodoopskrbnoj mreži u novim ili postojećim instalacijama u slučaju popravka ili  rekonstrukcije </w:t>
      </w:r>
    </w:p>
    <w:p w:rsidR="00E41546" w:rsidRPr="00E41546" w:rsidRDefault="00E41546" w:rsidP="00E41546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- parametri zdravstvene ispravnosti (minimalni zdravstveni i higijenski zahtjevi) predmeta (proizvoda) koji dolaze u dodir s vodom </w:t>
      </w:r>
      <w:r w:rsidR="00000ACC" w:rsidRPr="00E41546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namijenjeno</w:t>
      </w:r>
      <w:r w:rsidR="00000ACC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j</w:t>
      </w:r>
      <w:r w:rsidR="00000ACC" w:rsidRPr="00E41546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 xml:space="preserve"> </w:t>
      </w:r>
      <w:r w:rsidRPr="00E41546">
        <w:rPr>
          <w:rFonts w:ascii="Minion Pro" w:eastAsia="Times New Roman" w:hAnsi="Minion Pro" w:cs="Times New Roman"/>
          <w:color w:val="000000"/>
          <w:sz w:val="24"/>
          <w:szCs w:val="24"/>
          <w:lang w:val="hr-HR" w:eastAsia="hr-HR"/>
        </w:rPr>
        <w:t>za ljudsku potrošnju, a načinjeni su od materijala navedenih u članku 3. stavku 1. točki c. (u daljem tekstu: »predmeti«)</w:t>
      </w:r>
    </w:p>
    <w:p w:rsidR="00E41546" w:rsidRPr="00E41546" w:rsidRDefault="00E41546" w:rsidP="00E4154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- kriteriji ispitivanja parametara ovisno o vrstama materijala i predmeta od tih materijala</w:t>
      </w: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- planovi službenih kontrola / praćenja (monitoringa ) materijala i predmeta koji dolaze u dodir s vodom </w:t>
      </w:r>
      <w:r w:rsidR="00000ACC" w:rsidRPr="00E41546">
        <w:rPr>
          <w:rFonts w:ascii="Times New Roman" w:hAnsi="Times New Roman" w:cs="Times New Roman"/>
          <w:sz w:val="24"/>
          <w:szCs w:val="24"/>
          <w:lang w:val="hr-HR"/>
        </w:rPr>
        <w:t>namijenjeno</w:t>
      </w:r>
      <w:r w:rsidR="00000ACC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000ACC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za ljudsku potrošnju. 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(3) Kriteriji ispitivanja parametara zdravstvene ispravnosti materijala i predmeta koji dolaze u dodir s vodom </w:t>
      </w:r>
      <w:r w:rsidR="00000ACC" w:rsidRPr="00E4154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namijenjeno</w:t>
      </w:r>
      <w:r w:rsidR="00000AC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</w:t>
      </w:r>
      <w:r w:rsidR="00000ACC" w:rsidRPr="00E4154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4154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 ljudsku potrošnju, ovisno o vrsti materijala, propisani su odredbama ovog Pravilnika i Prilozima ovoga Pravilnika.</w:t>
      </w:r>
    </w:p>
    <w:p w:rsidR="00E41546" w:rsidRPr="00E41546" w:rsidRDefault="00E41546" w:rsidP="00E4154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Ovim Pravilnikom u hrvatsko zakonodavstvo preuzima se:</w:t>
      </w:r>
    </w:p>
    <w:p w:rsidR="00E41546" w:rsidRPr="00E41546" w:rsidRDefault="00E41546" w:rsidP="00E41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Prilog V. Direktive (EU) 2020/2184 Europskog parlamenta i Vijeća od 16. prosinca 2020. o kvaliteti vode namijenjene za ljudsku potrošnju (preinaka) (</w:t>
      </w:r>
      <w:r w:rsidRPr="00E41546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SL L 435, 23.12.2020.) (u daljnjem tekstu:</w:t>
      </w:r>
      <w:r w:rsidRPr="00E4154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Direktiva (EU) 2020/2184).</w:t>
      </w:r>
    </w:p>
    <w:p w:rsidR="00E41546" w:rsidRPr="00E41546" w:rsidRDefault="00E41546" w:rsidP="00E41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pacing w:before="100" w:beforeAutospacing="1" w:after="225" w:line="240" w:lineRule="auto"/>
        <w:ind w:left="2844" w:firstLine="696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pacing w:before="100" w:beforeAutospacing="1" w:after="225" w:line="240" w:lineRule="auto"/>
        <w:ind w:left="2844" w:firstLine="696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pacing w:before="100" w:beforeAutospacing="1" w:after="225" w:line="240" w:lineRule="auto"/>
        <w:ind w:left="2844" w:firstLine="696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41546" w:rsidRDefault="00E41546" w:rsidP="00E41546">
      <w:pPr>
        <w:spacing w:before="100" w:beforeAutospacing="1" w:after="225" w:line="240" w:lineRule="auto"/>
        <w:ind w:left="2844" w:firstLine="696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Članak 3. </w:t>
      </w:r>
    </w:p>
    <w:p w:rsidR="00746766" w:rsidRPr="00E41546" w:rsidRDefault="00746766" w:rsidP="00E41546">
      <w:pPr>
        <w:spacing w:before="100" w:beforeAutospacing="1" w:after="225" w:line="240" w:lineRule="auto"/>
        <w:ind w:left="2844" w:firstLine="696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Pojedini pojmovi u smislu ovoga Pravilnika imaju sljedeće značenje:</w:t>
      </w:r>
    </w:p>
    <w:p w:rsidR="00E41546" w:rsidRPr="00E41546" w:rsidRDefault="00E41546" w:rsidP="00E4154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i/>
          <w:sz w:val="24"/>
          <w:szCs w:val="24"/>
          <w:lang w:val="hr-HR"/>
        </w:rPr>
        <w:t>ulazna sirovina“- je tvar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kako je definirano člankom 3. stavkom 1. točkom 13. Zakona o vodi za ljudsku potrošnju (</w:t>
      </w:r>
      <w:r w:rsidR="00670C7A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670C7A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>, broj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softHyphen/>
        <w:t xml:space="preserve">_________ , dalje u tekstu: Zakon ) </w:t>
      </w:r>
    </w:p>
    <w:p w:rsidR="00E41546" w:rsidRPr="00E41546" w:rsidRDefault="00E41546" w:rsidP="00E4154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„Europski pozitivni popis</w:t>
      </w:r>
      <w:r w:rsidRPr="00E4154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“ je popis kako je definirano člankom 3. stavkom 1. točkom 3. Zakona </w:t>
      </w:r>
    </w:p>
    <w:p w:rsidR="00E41546" w:rsidRPr="00E41546" w:rsidRDefault="00E41546" w:rsidP="00E41546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Pr="00E41546">
        <w:rPr>
          <w:rFonts w:ascii="Times New Roman" w:hAnsi="Times New Roman" w:cs="Times New Roman"/>
          <w:i/>
          <w:sz w:val="24"/>
          <w:szCs w:val="24"/>
          <w:lang w:val="hr-HR"/>
        </w:rPr>
        <w:t>materijal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>“ je materijal koji dolazi u kontakt s vodom za ljudsku potrošnju, a načinjeni je od:</w:t>
      </w:r>
    </w:p>
    <w:p w:rsidR="00E41546" w:rsidRPr="00E41546" w:rsidRDefault="00E41546" w:rsidP="00E415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- ulaznih sirovina, smjesa ili sastojaka s Europskog pozitivnog popisa</w:t>
      </w:r>
    </w:p>
    <w:p w:rsidR="00E41546" w:rsidRPr="00E41546" w:rsidRDefault="00E41546" w:rsidP="00E4154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- sirovina ili korištenih sastojaka u skladu s zahtjevima ovog Pravilnika za organske, metalne materijale, cementne materijale,staklene materijale, emajl i keramičke materijale te navedene materijale upotrijebljene u manjim i sastavljenim komponentama i njihovim slitinama</w:t>
      </w:r>
    </w:p>
    <w:p w:rsidR="00E41546" w:rsidRPr="00E41546" w:rsidRDefault="00E41546" w:rsidP="00E4154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- ostalih ulaznih sirovina, smjesa ili korištenih sastojaka u skladu s zahtjevima članka 38. Zakona </w:t>
      </w:r>
    </w:p>
    <w:p w:rsidR="00E41546" w:rsidRPr="00E41546" w:rsidRDefault="00E41546" w:rsidP="00E41546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i/>
          <w:sz w:val="24"/>
          <w:szCs w:val="24"/>
          <w:lang w:val="hr-HR"/>
        </w:rPr>
        <w:t>konačni materijal“-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znači materijal koji definiran točkom (c) ovoga članka , a koji je upotrijebljen u gotovom proizvodu i odobren u skladu s zahtjevima propisanim u članku 38. stavku 3. Zakona ili upotrebljen u skladu s odredbama ovog Pravilnika</w:t>
      </w:r>
    </w:p>
    <w:p w:rsidR="00E41546" w:rsidRPr="00E41546" w:rsidRDefault="0043774E" w:rsidP="0043774E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3774E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)</w:t>
      </w:r>
      <w:r w:rsidR="00E41546" w:rsidRPr="00E41546">
        <w:rPr>
          <w:rFonts w:ascii="Times New Roman" w:hAnsi="Times New Roman" w:cs="Times New Roman"/>
          <w:i/>
          <w:sz w:val="24"/>
          <w:szCs w:val="24"/>
          <w:lang w:val="hr-HR"/>
        </w:rPr>
        <w:t xml:space="preserve"> „predmet /proizvod koji dolazi u dodir s vodom za ljudsku potrošnju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“ je predmet opće uporabe u obliku gotovog proizvoda koji dolazi u dodir s vodom </w:t>
      </w:r>
      <w:r w:rsidR="005348CC" w:rsidRPr="00E41546">
        <w:rPr>
          <w:rFonts w:ascii="Times New Roman" w:hAnsi="Times New Roman" w:cs="Times New Roman"/>
          <w:sz w:val="24"/>
          <w:szCs w:val="24"/>
          <w:lang w:val="hr-HR"/>
        </w:rPr>
        <w:t>namijenjeno</w:t>
      </w:r>
      <w:r w:rsidR="005348CC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5348CC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>za ljudsku potrošnju ili je namijenjen dodiru s vodom za ljudsku potrošnju ili za kojeg je razumno očekivati da će doći u dodir s vodom za ljudsku potrošnju, a koji je načinjen od konačnog materijala te obuhvaća između ostalog vodovodne cijevi i spojne komade (spojnice, brtve i fazonski komadi i drugo ) i vodovodnu armaturu ( ventili, zasuni, slavine, vodomjeri, manometri i drugo) i ostale predmete u skladu s odredbama ovog Pravilnika</w:t>
      </w:r>
    </w:p>
    <w:p w:rsidR="00E41546" w:rsidRPr="00E41546" w:rsidRDefault="0043774E" w:rsidP="0043774E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3774E">
        <w:rPr>
          <w:rFonts w:ascii="Times New Roman" w:hAnsi="Times New Roman" w:cs="Times New Roman"/>
          <w:sz w:val="24"/>
          <w:szCs w:val="24"/>
          <w:lang w:val="hr-HR"/>
        </w:rPr>
        <w:t>f)</w:t>
      </w:r>
      <w:r w:rsidR="00E41546" w:rsidRPr="00E41546">
        <w:rPr>
          <w:rFonts w:ascii="Times New Roman" w:hAnsi="Times New Roman" w:cs="Times New Roman"/>
          <w:i/>
          <w:sz w:val="24"/>
          <w:szCs w:val="24"/>
          <w:lang w:val="hr-HR"/>
        </w:rPr>
        <w:t xml:space="preserve"> „smjesa“ –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je kemijska smjesa kako je definirano člankom 3. točkom 14. Zakona </w:t>
      </w:r>
    </w:p>
    <w:p w:rsidR="00E41546" w:rsidRPr="00E41546" w:rsidRDefault="0043774E" w:rsidP="0043774E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g) </w:t>
      </w:r>
      <w:r w:rsidR="00E41546" w:rsidRPr="00E41546">
        <w:rPr>
          <w:rFonts w:ascii="Times New Roman" w:hAnsi="Times New Roman" w:cs="Times New Roman"/>
          <w:i/>
          <w:sz w:val="24"/>
          <w:szCs w:val="24"/>
          <w:lang w:val="hr-HR"/>
        </w:rPr>
        <w:t xml:space="preserve">„kompozitni (složeni) proizvod“ 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>je proizvod sastavljen od kombinacije jedne ili više vrsta materijala koji združeni zajedno imaju ulogu jedne cjeline</w:t>
      </w:r>
    </w:p>
    <w:p w:rsidR="00E41546" w:rsidRPr="00E41546" w:rsidRDefault="0043774E" w:rsidP="0043774E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3774E">
        <w:rPr>
          <w:rFonts w:ascii="Times New Roman" w:hAnsi="Times New Roman" w:cs="Times New Roman"/>
          <w:sz w:val="24"/>
          <w:szCs w:val="24"/>
          <w:lang w:val="hr-HR"/>
        </w:rPr>
        <w:t>h)</w:t>
      </w:r>
      <w:r w:rsidR="00E41546" w:rsidRPr="00E41546">
        <w:rPr>
          <w:rFonts w:ascii="Times New Roman" w:hAnsi="Times New Roman" w:cs="Times New Roman"/>
          <w:i/>
          <w:sz w:val="24"/>
          <w:szCs w:val="24"/>
          <w:lang w:val="hr-HR"/>
        </w:rPr>
        <w:t xml:space="preserve">„sastojak kompozitnog (složenog) proizvoda“ je 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identificirajući dio kompozitnog proizvoda koji dolazi u dodir s vodom </w:t>
      </w:r>
      <w:r w:rsidR="005348CC" w:rsidRPr="00E41546">
        <w:rPr>
          <w:rFonts w:ascii="Times New Roman" w:hAnsi="Times New Roman" w:cs="Times New Roman"/>
          <w:sz w:val="24"/>
          <w:szCs w:val="24"/>
          <w:lang w:val="hr-HR"/>
        </w:rPr>
        <w:t>namijenjeno</w:t>
      </w:r>
      <w:r w:rsidR="005348CC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5348CC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za ljudsku potrošnju. Komponenta kompozitnog proizvoda  može se sama  smatrati proizvodom sukladno definiciji proizvoda iz točke c. ovoga članka </w:t>
      </w:r>
    </w:p>
    <w:p w:rsidR="00E41546" w:rsidRPr="00E41546" w:rsidRDefault="0043774E" w:rsidP="0043774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3774E">
        <w:rPr>
          <w:rFonts w:ascii="Times New Roman" w:hAnsi="Times New Roman" w:cs="Times New Roman"/>
          <w:sz w:val="24"/>
          <w:szCs w:val="24"/>
          <w:lang w:val="hr-HR"/>
        </w:rPr>
        <w:t>i)</w:t>
      </w:r>
      <w:r w:rsidR="00E41546" w:rsidRPr="00E41546">
        <w:rPr>
          <w:rFonts w:ascii="Times New Roman" w:hAnsi="Times New Roman" w:cs="Times New Roman"/>
          <w:i/>
          <w:sz w:val="24"/>
          <w:szCs w:val="24"/>
          <w:lang w:val="hr-HR"/>
        </w:rPr>
        <w:t xml:space="preserve"> „sastav“– organskih i cementnih materijala“ 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>smatra se popis tvari i njihove relativne količine  koje se koriste u pripremi organskih ili cementnih  materijala</w:t>
      </w:r>
      <w:r w:rsidR="00E41546" w:rsidRPr="00E41546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</w:p>
    <w:p w:rsidR="00E41546" w:rsidRPr="00E41546" w:rsidRDefault="0043774E" w:rsidP="0043774E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j) 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E41546" w:rsidRPr="00E41546">
        <w:rPr>
          <w:rFonts w:ascii="Times New Roman" w:hAnsi="Times New Roman" w:cs="Times New Roman"/>
          <w:i/>
          <w:sz w:val="24"/>
          <w:szCs w:val="24"/>
          <w:lang w:val="hr-HR"/>
        </w:rPr>
        <w:t>neočekivani sastojak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“ je sastojak otpušten u vodu namijenjenu za ljudsku potrošnju iz proizvoda ili konačnog materijala, a koji nije namjerno dodan tijekom proizvodnog procesa u materijal ili proizvod te stoga nije uključen u procjenu rizika ulaznih sirovina, smjesa ili korištenih sastojaka </w:t>
      </w:r>
    </w:p>
    <w:p w:rsidR="00E41546" w:rsidRPr="00E41546" w:rsidRDefault="0043774E" w:rsidP="0043774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k) 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E41546" w:rsidRPr="00E41546">
        <w:rPr>
          <w:rFonts w:ascii="Times New Roman" w:hAnsi="Times New Roman" w:cs="Times New Roman"/>
          <w:i/>
          <w:sz w:val="24"/>
          <w:szCs w:val="24"/>
          <w:lang w:val="hr-HR"/>
        </w:rPr>
        <w:t>metalni materijal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>“ je materijal koji je metal ili metalna legura i koja se koristi bilo u kao cjelina ili obliku premaza (tvar nanesena metaliziranjem)</w:t>
      </w:r>
    </w:p>
    <w:p w:rsidR="00E41546" w:rsidRPr="00E41546" w:rsidRDefault="00670A87" w:rsidP="00670A87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l) 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E41546" w:rsidRPr="00E41546">
        <w:rPr>
          <w:rFonts w:ascii="Times New Roman" w:hAnsi="Times New Roman" w:cs="Times New Roman"/>
          <w:i/>
          <w:sz w:val="24"/>
          <w:szCs w:val="24"/>
          <w:lang w:val="hr-HR"/>
        </w:rPr>
        <w:t>organski materijal“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je materijal koji se uglavnom sastoji od sastojaka /tvari na osnovi ugljika i potpada pod kategorije materijala kao što su plastika, gume, premazi, ljepila, maziva i silikoni</w:t>
      </w:r>
    </w:p>
    <w:p w:rsidR="00E41546" w:rsidRPr="00E41546" w:rsidRDefault="003813B7" w:rsidP="00670A87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m</w:t>
      </w:r>
      <w:r w:rsidR="00670A87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E41546" w:rsidRPr="00E41546">
        <w:rPr>
          <w:rFonts w:ascii="Times New Roman" w:hAnsi="Times New Roman" w:cs="Times New Roman"/>
          <w:i/>
          <w:sz w:val="24"/>
          <w:szCs w:val="24"/>
          <w:lang w:val="hr-HR"/>
        </w:rPr>
        <w:t>keramički materijal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>“ je materijal koji je anorganski, nemetalni i sinteriran na visokoj temperaturi</w:t>
      </w:r>
    </w:p>
    <w:p w:rsidR="00E41546" w:rsidRPr="00E41546" w:rsidRDefault="00E41546" w:rsidP="00670A87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E41546">
        <w:rPr>
          <w:rFonts w:ascii="Times New Roman" w:hAnsi="Times New Roman" w:cs="Times New Roman"/>
          <w:i/>
          <w:sz w:val="24"/>
          <w:szCs w:val="24"/>
          <w:lang w:val="hr-HR"/>
        </w:rPr>
        <w:t>emajl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>“ je taljenjem dobivena anorganska staklasto čvrsta tvar koja se pečenjem fiksira na metalnu površinu da je zaštiti od kemijskih utjecaja i/ili da joj poljepša izgled</w:t>
      </w:r>
    </w:p>
    <w:p w:rsidR="00E41546" w:rsidRPr="00E41546" w:rsidRDefault="003813B7" w:rsidP="003813B7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813B7">
        <w:rPr>
          <w:rFonts w:ascii="Times New Roman" w:hAnsi="Times New Roman" w:cs="Times New Roman"/>
          <w:sz w:val="24"/>
          <w:szCs w:val="24"/>
          <w:lang w:val="hr-HR"/>
        </w:rPr>
        <w:t>n)</w:t>
      </w:r>
      <w:r w:rsidR="00E41546" w:rsidRPr="00E41546" w:rsidDel="004F7E5B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41546" w:rsidRPr="00E41546">
        <w:rPr>
          <w:rFonts w:ascii="Times New Roman" w:hAnsi="Times New Roman" w:cs="Times New Roman"/>
          <w:i/>
          <w:sz w:val="24"/>
          <w:szCs w:val="24"/>
          <w:lang w:val="hr-HR"/>
        </w:rPr>
        <w:t xml:space="preserve">„stavljanje na tržište“ 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>pojam uređen Zakonom koji urađuje stavljanje na tržište predmeta opće oporabe</w:t>
      </w:r>
    </w:p>
    <w:p w:rsidR="00E41546" w:rsidRPr="00E41546" w:rsidRDefault="003813B7" w:rsidP="003813B7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813B7">
        <w:rPr>
          <w:rFonts w:ascii="Times New Roman" w:hAnsi="Times New Roman" w:cs="Times New Roman"/>
          <w:sz w:val="24"/>
          <w:szCs w:val="24"/>
          <w:lang w:val="hr-HR"/>
        </w:rPr>
        <w:t>o)</w:t>
      </w:r>
      <w:r w:rsidR="00E41546" w:rsidRPr="00E41546">
        <w:rPr>
          <w:rFonts w:ascii="Times New Roman" w:hAnsi="Times New Roman" w:cs="Times New Roman"/>
          <w:i/>
          <w:sz w:val="24"/>
          <w:szCs w:val="24"/>
          <w:lang w:val="hr-HR"/>
        </w:rPr>
        <w:t xml:space="preserve">„Europski pozitivni popis“ 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je popis kako je definirano člankom 3. stavkom 1. točkom 46. Zakona o vodi za ljudsku potrošnju  (Narodne novine, broj)  </w:t>
      </w:r>
    </w:p>
    <w:p w:rsidR="00E41546" w:rsidRPr="00E41546" w:rsidRDefault="003813B7" w:rsidP="003813B7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813B7">
        <w:rPr>
          <w:rFonts w:ascii="Times New Roman" w:hAnsi="Times New Roman" w:cs="Times New Roman"/>
          <w:sz w:val="24"/>
          <w:szCs w:val="24"/>
          <w:lang w:val="hr-HR"/>
        </w:rPr>
        <w:t>p)</w:t>
      </w:r>
      <w:r w:rsidR="00E41546" w:rsidRPr="00E41546">
        <w:rPr>
          <w:rFonts w:ascii="Times New Roman" w:hAnsi="Times New Roman" w:cs="Times New Roman"/>
          <w:i/>
          <w:sz w:val="24"/>
          <w:szCs w:val="24"/>
          <w:lang w:val="hr-HR"/>
        </w:rPr>
        <w:t>„M.D.K. vrijednost“-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kako je kratica za maksimalno dopuštena koncentracija</w:t>
      </w:r>
    </w:p>
    <w:p w:rsidR="00E41546" w:rsidRPr="00E41546" w:rsidRDefault="003813B7" w:rsidP="003813B7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813B7">
        <w:rPr>
          <w:rFonts w:ascii="Times New Roman" w:hAnsi="Times New Roman" w:cs="Times New Roman"/>
          <w:sz w:val="24"/>
          <w:szCs w:val="24"/>
          <w:lang w:val="hr-HR"/>
        </w:rPr>
        <w:t>q)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41546" w:rsidRPr="00E41546">
        <w:rPr>
          <w:rFonts w:ascii="Times New Roman" w:hAnsi="Times New Roman" w:cs="Times New Roman"/>
          <w:i/>
          <w:sz w:val="24"/>
          <w:szCs w:val="24"/>
          <w:lang w:val="hr-HR"/>
        </w:rPr>
        <w:t xml:space="preserve">„sljedivost“, 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>pojam uređen Zakonom koji urađuje stavljanje na tržište predmeta opće oporabe</w:t>
      </w:r>
    </w:p>
    <w:p w:rsidR="00E41546" w:rsidRPr="00E41546" w:rsidRDefault="003813B7" w:rsidP="003813B7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813B7">
        <w:rPr>
          <w:rFonts w:ascii="Times New Roman" w:hAnsi="Times New Roman" w:cs="Times New Roman"/>
          <w:sz w:val="24"/>
          <w:szCs w:val="24"/>
          <w:lang w:val="hr-HR"/>
        </w:rPr>
        <w:t>r)</w:t>
      </w:r>
      <w:r w:rsidR="00E41546" w:rsidRPr="00E41546" w:rsidDel="00892282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41546" w:rsidRPr="00E41546">
        <w:rPr>
          <w:rFonts w:ascii="Times New Roman" w:hAnsi="Times New Roman" w:cs="Times New Roman"/>
          <w:i/>
          <w:sz w:val="24"/>
          <w:szCs w:val="24"/>
          <w:lang w:val="hr-HR"/>
        </w:rPr>
        <w:t xml:space="preserve">„izjava o zdravstvenoj ispravnosti predmeta koji dolaze u dodir s vodom </w:t>
      </w:r>
      <w:r w:rsidR="00861FD7" w:rsidRPr="00E41546">
        <w:rPr>
          <w:rFonts w:ascii="Times New Roman" w:hAnsi="Times New Roman" w:cs="Times New Roman"/>
          <w:i/>
          <w:sz w:val="24"/>
          <w:szCs w:val="24"/>
          <w:lang w:val="hr-HR"/>
        </w:rPr>
        <w:t>namijenjeno</w:t>
      </w:r>
      <w:r w:rsidR="00861FD7">
        <w:rPr>
          <w:rFonts w:ascii="Times New Roman" w:hAnsi="Times New Roman" w:cs="Times New Roman"/>
          <w:i/>
          <w:sz w:val="24"/>
          <w:szCs w:val="24"/>
          <w:lang w:val="hr-HR"/>
        </w:rPr>
        <w:t>j</w:t>
      </w:r>
      <w:r w:rsidR="00861FD7" w:rsidRPr="00E41546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E41546" w:rsidRPr="00E41546">
        <w:rPr>
          <w:rFonts w:ascii="Times New Roman" w:hAnsi="Times New Roman" w:cs="Times New Roman"/>
          <w:i/>
          <w:sz w:val="24"/>
          <w:szCs w:val="24"/>
          <w:lang w:val="hr-HR"/>
        </w:rPr>
        <w:t xml:space="preserve">za ljudsku potrošnju“ - 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dokument u obliku pisane izjave propisanog oblika kojom se potvrđuje da materijal ili predmet u dodiru s vodom  </w:t>
      </w:r>
      <w:r w:rsidR="00861FD7" w:rsidRPr="00E41546">
        <w:rPr>
          <w:rFonts w:ascii="Times New Roman" w:hAnsi="Times New Roman" w:cs="Times New Roman"/>
          <w:sz w:val="24"/>
          <w:szCs w:val="24"/>
          <w:lang w:val="hr-HR"/>
        </w:rPr>
        <w:t>namijenjeno</w:t>
      </w:r>
      <w:r w:rsidR="00861FD7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861FD7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>za ljudsku potrošnju  ispunjava propisane zahtjeve</w:t>
      </w:r>
    </w:p>
    <w:p w:rsidR="00E41546" w:rsidRPr="00E41546" w:rsidRDefault="002E0A2F" w:rsidP="002E0A2F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s)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E41546" w:rsidRPr="00E41546">
        <w:rPr>
          <w:rFonts w:ascii="Times New Roman" w:hAnsi="Times New Roman" w:cs="Times New Roman"/>
          <w:i/>
          <w:sz w:val="24"/>
          <w:szCs w:val="24"/>
          <w:lang w:val="hr-HR"/>
        </w:rPr>
        <w:t>vodovodne cijevi i spojni elementi“-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su cijevi  spojnice, lukovi, koljena, fazonski komadi i drugo , a sastavni su  dio vodoopskrbne mreže i služe za dovod i distribuciju vode</w:t>
      </w:r>
    </w:p>
    <w:p w:rsidR="00E41546" w:rsidRPr="00E41546" w:rsidRDefault="002E0A2F" w:rsidP="002E0A2F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t)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E41546" w:rsidRPr="00E41546">
        <w:rPr>
          <w:rFonts w:ascii="Times New Roman" w:hAnsi="Times New Roman" w:cs="Times New Roman"/>
          <w:i/>
          <w:sz w:val="24"/>
          <w:szCs w:val="24"/>
          <w:lang w:val="hr-HR"/>
        </w:rPr>
        <w:t>vodovodna armatura“-</w:t>
      </w:r>
      <w:r w:rsidR="00E41546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je  dio vodoopskrbne mreže i služi za regulaciju protoka i mjerenje protoka i tlaka te održavanje funkcionalnosti vodovodne mreže (ventili, zasuni, slavine, vodomjeri, manometri i drugo)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41546" w:rsidRPr="00E41546" w:rsidTr="00A2043D">
        <w:tc>
          <w:tcPr>
            <w:tcW w:w="0" w:type="auto"/>
            <w:shd w:val="clear" w:color="auto" w:fill="FFFFFF"/>
            <w:hideMark/>
          </w:tcPr>
          <w:p w:rsidR="00E41546" w:rsidRPr="00E41546" w:rsidRDefault="002E0A2F" w:rsidP="002E0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inherit" w:eastAsia="Times New Roman" w:hAnsi="inherit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 xml:space="preserve">u) </w:t>
            </w:r>
            <w:r w:rsidR="00E41546" w:rsidRPr="00E41546">
              <w:rPr>
                <w:rFonts w:ascii="inherit" w:eastAsia="Times New Roman" w:hAnsi="inherit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 xml:space="preserve">„ </w:t>
            </w:r>
            <w:r w:rsidR="00E41546" w:rsidRPr="00E41546">
              <w:rPr>
                <w:rFonts w:ascii="inherit" w:eastAsia="Times New Roman" w:hAnsi="inherit" w:cs="Times New Roman"/>
                <w:i/>
                <w:noProof w:val="0"/>
                <w:color w:val="000000"/>
                <w:sz w:val="24"/>
                <w:szCs w:val="24"/>
                <w:lang w:val="hr-HR" w:eastAsia="hr-HR"/>
              </w:rPr>
              <w:t>granica globalne migracije”</w:t>
            </w:r>
            <w:r w:rsidR="00E41546" w:rsidRPr="00E41546">
              <w:rPr>
                <w:rFonts w:ascii="inherit" w:eastAsia="Times New Roman" w:hAnsi="inherit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 xml:space="preserve"> (OML) znači maksimalno dopuštena količina nehlapivih tvari koje se otpuštaju iz materijala ili predmeta u </w:t>
            </w:r>
            <w:proofErr w:type="spellStart"/>
            <w:r w:rsidR="00E41546" w:rsidRPr="00E41546">
              <w:rPr>
                <w:rFonts w:ascii="inherit" w:eastAsia="Times New Roman" w:hAnsi="inherit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modelnu</w:t>
            </w:r>
            <w:proofErr w:type="spellEnd"/>
            <w:r w:rsidR="00E41546" w:rsidRPr="00E41546">
              <w:rPr>
                <w:rFonts w:ascii="inherit" w:eastAsia="Times New Roman" w:hAnsi="inherit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 xml:space="preserve"> otopinu</w:t>
            </w:r>
          </w:p>
          <w:p w:rsidR="00E41546" w:rsidRPr="00E41546" w:rsidRDefault="002E0A2F" w:rsidP="002E0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inherit" w:eastAsia="Times New Roman" w:hAnsi="inherit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v)</w:t>
            </w:r>
            <w:r w:rsidR="00E41546" w:rsidRPr="00E41546">
              <w:rPr>
                <w:rFonts w:ascii="inherit" w:eastAsia="Times New Roman" w:hAnsi="inherit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 xml:space="preserve"> „</w:t>
            </w:r>
            <w:proofErr w:type="spellStart"/>
            <w:r w:rsidR="00E41546" w:rsidRPr="00E41546">
              <w:rPr>
                <w:rFonts w:ascii="inherit" w:eastAsia="Times New Roman" w:hAnsi="inherit" w:cs="Times New Roman"/>
                <w:i/>
                <w:noProof w:val="0"/>
                <w:color w:val="000000"/>
                <w:sz w:val="24"/>
                <w:szCs w:val="24"/>
                <w:lang w:val="hr-HR" w:eastAsia="hr-HR"/>
              </w:rPr>
              <w:t>modelna</w:t>
            </w:r>
            <w:proofErr w:type="spellEnd"/>
            <w:r w:rsidR="00E41546" w:rsidRPr="00E41546">
              <w:rPr>
                <w:rFonts w:ascii="inherit" w:eastAsia="Times New Roman" w:hAnsi="inherit" w:cs="Times New Roman"/>
                <w:i/>
                <w:noProof w:val="0"/>
                <w:color w:val="000000"/>
                <w:sz w:val="24"/>
                <w:szCs w:val="24"/>
                <w:lang w:val="hr-HR" w:eastAsia="hr-HR"/>
              </w:rPr>
              <w:t xml:space="preserve"> otopina”</w:t>
            </w:r>
            <w:r w:rsidR="00E41546" w:rsidRPr="00E41546">
              <w:rPr>
                <w:rFonts w:ascii="inherit" w:eastAsia="Times New Roman" w:hAnsi="inherit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 xml:space="preserve"> znači medij ispitivanja koji zamjenjuje vodu namijenjenu za ljudsku potrošnju ; svojim reagiranjem </w:t>
            </w:r>
            <w:proofErr w:type="spellStart"/>
            <w:r w:rsidR="00E41546" w:rsidRPr="00E41546">
              <w:rPr>
                <w:rFonts w:ascii="inherit" w:eastAsia="Times New Roman" w:hAnsi="inherit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modelna</w:t>
            </w:r>
            <w:proofErr w:type="spellEnd"/>
            <w:r w:rsidR="00E41546" w:rsidRPr="00E41546">
              <w:rPr>
                <w:rFonts w:ascii="inherit" w:eastAsia="Times New Roman" w:hAnsi="inherit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 xml:space="preserve"> otopina imitira migraciju iz materijala koji dolaze u dodir svodom </w:t>
            </w:r>
            <w:r w:rsidR="00861FD7" w:rsidRPr="00E41546">
              <w:rPr>
                <w:rFonts w:ascii="inherit" w:eastAsia="Times New Roman" w:hAnsi="inherit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namijenjeno</w:t>
            </w:r>
            <w:r w:rsidR="00861FD7">
              <w:rPr>
                <w:rFonts w:ascii="inherit" w:eastAsia="Times New Roman" w:hAnsi="inherit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j</w:t>
            </w:r>
            <w:r w:rsidR="00861FD7" w:rsidRPr="00E41546">
              <w:rPr>
                <w:rFonts w:ascii="inherit" w:eastAsia="Times New Roman" w:hAnsi="inherit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="00E41546" w:rsidRPr="00E41546">
              <w:rPr>
                <w:rFonts w:ascii="inherit" w:eastAsia="Times New Roman" w:hAnsi="inherit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za ljudsku potrošnju</w:t>
            </w:r>
          </w:p>
          <w:p w:rsidR="00E41546" w:rsidRPr="00E41546" w:rsidRDefault="002E0A2F" w:rsidP="002E0A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inherit" w:eastAsia="Times New Roman" w:hAnsi="inherit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z)</w:t>
            </w:r>
            <w:r w:rsidR="00E41546" w:rsidRPr="00E41546">
              <w:rPr>
                <w:rFonts w:ascii="inherit" w:eastAsia="Times New Roman" w:hAnsi="inherit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„</w:t>
            </w:r>
            <w:r w:rsidR="00E41546" w:rsidRPr="00E41546">
              <w:rPr>
                <w:rFonts w:ascii="inherit" w:eastAsia="Times New Roman" w:hAnsi="inherit" w:cs="Times New Roman"/>
                <w:i/>
                <w:noProof w:val="0"/>
                <w:color w:val="000000"/>
                <w:sz w:val="24"/>
                <w:szCs w:val="24"/>
                <w:lang w:val="hr-HR" w:eastAsia="hr-HR"/>
              </w:rPr>
              <w:t>granica specifične migracije”</w:t>
            </w:r>
            <w:r w:rsidR="00E41546" w:rsidRPr="00E41546">
              <w:rPr>
                <w:rFonts w:ascii="inherit" w:eastAsia="Times New Roman" w:hAnsi="inherit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 xml:space="preserve"> (SML) znači maksimalno dopuštena količina pojedine tvari koja se otpušta iz materijala ili predmeta u vodu namijenjenu za ljudsku potrošnju ili </w:t>
            </w:r>
            <w:proofErr w:type="spellStart"/>
            <w:r w:rsidR="00E41546" w:rsidRPr="00E41546">
              <w:rPr>
                <w:rFonts w:ascii="inherit" w:eastAsia="Times New Roman" w:hAnsi="inherit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modelnu</w:t>
            </w:r>
            <w:proofErr w:type="spellEnd"/>
            <w:r w:rsidR="00E41546" w:rsidRPr="00E41546">
              <w:rPr>
                <w:rFonts w:ascii="inherit" w:eastAsia="Times New Roman" w:hAnsi="inherit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 xml:space="preserve"> otopinu.</w:t>
            </w:r>
          </w:p>
          <w:p w:rsidR="00E41546" w:rsidRPr="00E41546" w:rsidRDefault="00E41546" w:rsidP="00E41546">
            <w:pPr>
              <w:spacing w:before="120" w:after="0" w:line="240" w:lineRule="auto"/>
              <w:contextualSpacing/>
              <w:jc w:val="both"/>
              <w:rPr>
                <w:rFonts w:ascii="inherit" w:eastAsia="Times New Roman" w:hAnsi="inherit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</w:p>
        </w:tc>
      </w:tr>
    </w:tbl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ind w:left="3192" w:firstLine="348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Članak 4. </w:t>
      </w:r>
    </w:p>
    <w:p w:rsidR="00E41546" w:rsidRPr="00E41546" w:rsidRDefault="00E41546" w:rsidP="00E41546">
      <w:pPr>
        <w:ind w:left="3192" w:firstLine="348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(1) Odredbe ovog</w:t>
      </w:r>
      <w:r w:rsidR="005C17A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>Pravilnika obvezni su primjenjivati:</w:t>
      </w: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-</w:t>
      </w:r>
      <w:bookmarkStart w:id="0" w:name="_Hlk116911173"/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pravne i fizičke osobe koje obavljaju djelatnost uvoza, proizvodnje i distribucije građevnih proizvoda i materijala i predmeta ( proizvoda) koji dolaze u dodir s vodom za ljudsku potrošnju </w:t>
      </w:r>
      <w:bookmarkEnd w:id="0"/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- isporučitelji vode iz članka 3. stavka 1. točke 3. Zakona </w:t>
      </w: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- pravne i  fizičke osobe, koje ugrađuju materijale ili predmete u novim ili budućim instalacijama, ili u slučaju popravka ili rekonstrukcije u postojećim instalacijama za zahvaćanje, obradu, skladištenje ili distribuciju vode namijenjene za ljudsku potrošnju a koji dolaze u dodir s vodom za ljudsku potrošnju </w:t>
      </w: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- svi ostali subjekti kojima je za obavljanje djelatnosti potrebno osigurati sukladnost predmeta i materijala u dodiru s vodom s odredbama ovog</w:t>
      </w:r>
      <w:r w:rsidR="005C17A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Pravilnika.</w:t>
      </w: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lastRenderedPageBreak/>
        <w:t>(2) Svi subjekti koji  su obvezni na zahtjev inspektora ili službenog laboratorija dostaviti točne podatke o sastavu materijala u svakom predmetu u dodiru s vodom za ljudsku potrošnju s kojim posluju i koji je predmet nadzora ili analize.</w:t>
      </w: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(3) Svi subjekti iz stavka 1. podstavka 1. ovoga članka su obvezni na zahtjev inspektora pružiti Ispitni izvještaj zdravstvene ispravnosti i Izjavu zdravstvene ispravnosti koji dokazuju sukladnost proizvoda s odredbama ovog Pravilnika.</w:t>
      </w: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(4) Svi subjekti iz stavka 1. podstavka 2.</w:t>
      </w:r>
      <w:r w:rsidRPr="00E41546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ovoga članka su obvezni  su tražiti prije nabave materijala ili proizvoda koji dolaze u dodir s vodom </w:t>
      </w:r>
      <w:r w:rsidR="00861FD7" w:rsidRPr="00E41546">
        <w:rPr>
          <w:rFonts w:ascii="Times New Roman" w:hAnsi="Times New Roman" w:cs="Times New Roman"/>
          <w:sz w:val="24"/>
          <w:szCs w:val="24"/>
          <w:lang w:val="hr-HR"/>
        </w:rPr>
        <w:t>namijenjeno</w:t>
      </w:r>
      <w:r w:rsidR="00861FD7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861FD7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>za ljudsku potrošnju Ispitni izvještaj zdravstvene ispravnosti i Izjavu zdravstvene ispravnosti koji dokazuju sukladnost proizvoda s odredbama ovog</w:t>
      </w:r>
      <w:r w:rsidR="005C17A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Pravilnika.</w:t>
      </w: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(5) Ispitni izvještaj zdravstvene ispravnosti u skladu s parametrima iz ovoga Pravilnika subjekti iz stavka 1. podstavka 1. ovoga članka su dužni osigurati za sve predmete u dodiru s vodom </w:t>
      </w:r>
      <w:r w:rsidR="00861FD7" w:rsidRPr="00E41546">
        <w:rPr>
          <w:rFonts w:ascii="Times New Roman" w:hAnsi="Times New Roman" w:cs="Times New Roman"/>
          <w:sz w:val="24"/>
          <w:szCs w:val="24"/>
          <w:lang w:val="hr-HR"/>
        </w:rPr>
        <w:t>namijenjeno</w:t>
      </w:r>
      <w:r w:rsidR="00861FD7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861FD7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>za ljudsku potrošnju koje čine dostupnim na tržištu, a valjanost istih vrijedi dok su istovjetni uvjeti proizvodnje predmeta i zakonski zahtjevi.</w:t>
      </w: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(6) U slučaju donošenja Odluka Komisije za pojedine kategorije materijala potrebno je analize dopuniti ili izmijeniti u skladu s zahtjevima iz Odluka.</w:t>
      </w:r>
    </w:p>
    <w:p w:rsidR="00E41546" w:rsidRPr="00E41546" w:rsidRDefault="00E41546" w:rsidP="00E4154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Članak 5.</w:t>
      </w:r>
    </w:p>
    <w:p w:rsidR="00E41546" w:rsidRPr="00E41546" w:rsidRDefault="00E41546" w:rsidP="00E4154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 w:rsidRPr="00E41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(1) Predmeti  u dodiru s vodom namijenjeno</w:t>
      </w:r>
      <w:r w:rsidR="00000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j</w:t>
      </w:r>
      <w:r w:rsidRPr="00E41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za ljudsku potrošnju uz uvjete iz članka 38. Zakona moraju ispunjavati i odredbe ovog</w:t>
      </w:r>
      <w:r w:rsidR="005C1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a</w:t>
      </w:r>
      <w:r w:rsidRPr="00E41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Pravilnika uz uvjet da ne smiju biti izrađeni od materijala koji je propustljiv i porozan i koji ne utječe nepovoljno na vodu namijenjenu za ljudsku potrošnju. </w:t>
      </w:r>
    </w:p>
    <w:p w:rsidR="00E41546" w:rsidRPr="00E41546" w:rsidRDefault="00E41546" w:rsidP="00E4154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 w:rsidR="00E41546" w:rsidRPr="00E41546" w:rsidRDefault="00E41546" w:rsidP="00E4154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  <w:r w:rsidRPr="00E41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(2) Predmeti iz stavka 1. ovog</w:t>
      </w:r>
      <w:r w:rsidR="005C1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a</w:t>
      </w:r>
      <w:r w:rsidRPr="00E41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članka moraju ispunjavati i restrikcije propisane Uredbom 1907/2006, ukoliko su za njih propisane.</w:t>
      </w:r>
    </w:p>
    <w:p w:rsidR="00E41546" w:rsidRPr="00E41546" w:rsidRDefault="00E41546" w:rsidP="00E4154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</w:pP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(3) Uz materijale i predmete koji dolaze  u dodir s vodom za ljudsku potrošnju mora biti priložena Izjava zdravstvene ispravnosti u kojoj se navodi da isti udovoljavaju odredbama ovog</w:t>
      </w:r>
      <w:r w:rsidR="005C17A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Pravilnika.</w:t>
      </w: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(4) Izjava zdravstvene ispravnosti mora biti izrađena u skladu sa zatjevima iz Priloga I. ovog</w:t>
      </w:r>
      <w:r w:rsidR="005C17A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pravilnika i ista se mora dostaviti svim subjektima i nadležnim tijelima. </w:t>
      </w: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(5) Uz Izjavu zdravstvene ispravnosti mora biti priložen Ispitni izvještaj.</w:t>
      </w:r>
    </w:p>
    <w:p w:rsidR="00E41546" w:rsidRPr="00E41546" w:rsidRDefault="00E41546" w:rsidP="00E415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E41546" w:rsidRPr="00E41546" w:rsidRDefault="00E41546" w:rsidP="00E415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i/>
          <w:sz w:val="24"/>
          <w:szCs w:val="24"/>
          <w:lang w:val="hr-HR"/>
        </w:rPr>
        <w:t>Označavanje</w:t>
      </w:r>
    </w:p>
    <w:p w:rsidR="00E41546" w:rsidRPr="00E41546" w:rsidRDefault="00E41546" w:rsidP="00E415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E41546" w:rsidRPr="00E41546" w:rsidRDefault="00E41546" w:rsidP="00E415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:rsidR="00E41546" w:rsidRPr="00E41546" w:rsidRDefault="00E41546" w:rsidP="00E415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116909834"/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(1) Materijali i predmeti koji dolaze u dodir s vodom </w:t>
      </w:r>
      <w:r w:rsidR="00861FD7" w:rsidRPr="00E41546">
        <w:rPr>
          <w:rFonts w:ascii="Times New Roman" w:hAnsi="Times New Roman" w:cs="Times New Roman"/>
          <w:sz w:val="24"/>
          <w:szCs w:val="24"/>
          <w:lang w:val="hr-HR"/>
        </w:rPr>
        <w:t>namijenjeno</w:t>
      </w:r>
      <w:r w:rsidR="00861FD7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861FD7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za ljudsku potrošnju moraju biti označeni ili na ambalaži proizvoda ili na popratnom pratećem dokumentu u skladu s 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lastRenderedPageBreak/>
        <w:t>odredbama zakona koji uređuju predmete opće uporabe te imati istaknutu jasnu namjenu materijala i predmeta i upute za uporabu</w:t>
      </w:r>
      <w:bookmarkEnd w:id="1"/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ako je nužno radi pravilne primjene.</w:t>
      </w: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(2) Osim obveze iz stavka 1. na materijalima i predmetima ili na popratnom pratećem dokumentu treba biti istaknut naziv i adresa pravne osobe koja čini dostupnim materijal ili predmet na tržištu Republike Hrvatske.</w:t>
      </w: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i/>
          <w:sz w:val="24"/>
          <w:szCs w:val="24"/>
          <w:lang w:val="hr-HR"/>
        </w:rPr>
        <w:t xml:space="preserve">Sljedivost </w:t>
      </w:r>
    </w:p>
    <w:p w:rsidR="00E41546" w:rsidRPr="00E41546" w:rsidRDefault="00E41546" w:rsidP="00E415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E41546" w:rsidRPr="00E41546" w:rsidRDefault="00E41546" w:rsidP="00E415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Članak 7.</w:t>
      </w:r>
    </w:p>
    <w:p w:rsidR="00E41546" w:rsidRPr="00E41546" w:rsidRDefault="00E41546" w:rsidP="00E415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Svi subjekti su obvezni  u svim fazama stavljanja na tržište ili uporabe predmeta (prioritetni objekti, isporučitelji vode i vodoinstalateri</w:t>
      </w:r>
      <w:r w:rsidR="00574AF2">
        <w:rPr>
          <w:rFonts w:ascii="Times New Roman" w:hAnsi="Times New Roman" w:cs="Times New Roman"/>
          <w:sz w:val="24"/>
          <w:szCs w:val="24"/>
          <w:lang w:val="hr-HR"/>
        </w:rPr>
        <w:t>)</w:t>
      </w:r>
      <w:bookmarkStart w:id="2" w:name="_GoBack"/>
      <w:bookmarkEnd w:id="2"/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uspostaviti sustav sljedivosti materijala i predmeta koji dolaze u dodir s vodom </w:t>
      </w:r>
      <w:r w:rsidR="00124B99" w:rsidRPr="00E41546">
        <w:rPr>
          <w:rFonts w:ascii="Times New Roman" w:hAnsi="Times New Roman" w:cs="Times New Roman"/>
          <w:sz w:val="24"/>
          <w:szCs w:val="24"/>
          <w:lang w:val="hr-HR"/>
        </w:rPr>
        <w:t>namijenjeno</w:t>
      </w:r>
      <w:r w:rsidR="00124B99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124B99"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>za ljudsku potrošnju na način da znaju od kojih subjekata su materijale ili predmete  zaprimili i kojim subjektima su ih isporučili.</w:t>
      </w: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b/>
          <w:i/>
          <w:sz w:val="24"/>
          <w:szCs w:val="24"/>
          <w:lang w:val="hr-HR"/>
        </w:rPr>
        <w:t>II. PARAMETRI ZDRAVSTVENE ISPRAVNOSTI I METODOLOGIJA ISPITIVANJA</w:t>
      </w:r>
    </w:p>
    <w:p w:rsidR="00E41546" w:rsidRPr="00E41546" w:rsidRDefault="00E41546" w:rsidP="00E4154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E41546" w:rsidRPr="00E41546" w:rsidRDefault="00E41546" w:rsidP="00E41546">
      <w:pPr>
        <w:numPr>
          <w:ilvl w:val="0"/>
          <w:numId w:val="25"/>
        </w:numPr>
        <w:spacing w:after="0"/>
        <w:contextualSpacing/>
        <w:jc w:val="center"/>
        <w:rPr>
          <w:rFonts w:ascii="Times New Roman" w:hAnsi="Times New Roman" w:cs="Times New Roman"/>
          <w:lang w:val="hr-HR"/>
        </w:rPr>
      </w:pPr>
      <w:r w:rsidRPr="00E41546">
        <w:rPr>
          <w:rFonts w:ascii="Times New Roman" w:hAnsi="Times New Roman" w:cs="Times New Roman"/>
          <w:lang w:val="hr-HR"/>
        </w:rPr>
        <w:t xml:space="preserve">ORGANSKI MATERIJALI I PREDMETI OD ORGANSKIH MATERIJALA </w:t>
      </w:r>
    </w:p>
    <w:p w:rsidR="00E41546" w:rsidRPr="00E41546" w:rsidRDefault="00E41546" w:rsidP="00E415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E41546" w:rsidRPr="00E41546" w:rsidRDefault="00E41546" w:rsidP="00E415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:rsidR="00E41546" w:rsidRPr="00E41546" w:rsidRDefault="00E41546" w:rsidP="00E41546">
      <w:pPr>
        <w:widowControl w:val="0"/>
        <w:tabs>
          <w:tab w:val="left" w:pos="325"/>
        </w:tabs>
        <w:spacing w:after="0" w:line="523" w:lineRule="auto"/>
        <w:ind w:right="5880"/>
        <w:rPr>
          <w:rFonts w:ascii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widowControl w:val="0"/>
        <w:tabs>
          <w:tab w:val="left" w:pos="325"/>
        </w:tabs>
        <w:spacing w:after="0" w:line="523" w:lineRule="auto"/>
        <w:ind w:right="588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>(1) Organski materijali mogu biti izrađeni samo od:</w:t>
      </w:r>
    </w:p>
    <w:p w:rsidR="00E41546" w:rsidRPr="00E41546" w:rsidRDefault="00E41546" w:rsidP="00E41546">
      <w:pPr>
        <w:widowControl w:val="0"/>
        <w:spacing w:after="0" w:line="240" w:lineRule="auto"/>
        <w:ind w:left="580" w:hanging="3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>(a) ulaznih sirovina navedenih na europskom pozitivnom popisu ulaznih sirovina koji treba utvrditi Europska  Komisija i</w:t>
      </w:r>
    </w:p>
    <w:p w:rsidR="00E41546" w:rsidRPr="00E41546" w:rsidRDefault="00E41546" w:rsidP="00E41546">
      <w:pPr>
        <w:widowControl w:val="0"/>
        <w:spacing w:after="0" w:line="240" w:lineRule="auto"/>
        <w:ind w:left="580" w:hanging="3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widowControl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>(b) tvari u pogledu kojih ne postoji mogućnost da su tvar i njezini proizvodi reakcije prisutni u količinama koje prekoračuju 0,1 µg/l u vodi namijenjenoj za ljudsku potrošnju, osim ako je za specifične tvari potrebna stroža vrijednost uzimajući u obzir njihovu toksičnost.</w:t>
      </w:r>
    </w:p>
    <w:p w:rsidR="00E41546" w:rsidRPr="00E41546" w:rsidRDefault="00E41546" w:rsidP="00E41546">
      <w:pPr>
        <w:widowControl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3" w:name="_Hlk116559228"/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>(2) Do objave popisa ulaznih sirovina koji utvrđuje Europska komisija iz stavka 1. podstavka a) ovog članka  organski materijali mogu biti izrađeni i od drugih ulaznih sirovina propisanih ovim Pravilnikom.</w:t>
      </w:r>
    </w:p>
    <w:bookmarkEnd w:id="3"/>
    <w:p w:rsidR="00E41546" w:rsidRPr="00E41546" w:rsidRDefault="00E41546" w:rsidP="00E41546">
      <w:pPr>
        <w:widowControl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>(3) Organski materijali iz stavka 1. i 2.  ispituju se u skladu s  ovim Pravilnikom  ili  u skladu s metodama ispitivanja navedenima u relevantnim europskim normama ili, ako one ne postoje, međunarodno ili nacionalno priznatom metodom te moraju zadovoljavati njima propisane zahtjeve. U tu svrhu rezultati ispitivanja u pogledu migracije tvari pretvaraju se u razine procijenjene u slavini.</w:t>
      </w:r>
    </w:p>
    <w:p w:rsidR="00E41546" w:rsidRPr="00E41546" w:rsidRDefault="00E41546" w:rsidP="00E41546">
      <w:pPr>
        <w:widowControl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(4) Proizvodi sačinjeni od organskih materijala ispituje se na: miris i okus, boju i mutnoću, </w:t>
      </w: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nesumnjive tvari, te ispitivanja iz članaka 9-33. ovog</w:t>
      </w:r>
      <w:r w:rsidR="005C17A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Pravilnika ovisno o vrsti materijala.</w:t>
      </w:r>
      <w:r w:rsidRPr="00E41546">
        <w:rPr>
          <w:sz w:val="16"/>
          <w:szCs w:val="16"/>
          <w:lang w:val="hr-HR"/>
        </w:rPr>
        <w:t xml:space="preserve"> </w:t>
      </w: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(5) Ispitivanja proizvoda na parametare iz stavka 4. provode se u skladu s ovim Pravilnikom ili metodama ispitivanja navedenima u relevantnim europskim normama ili, ako one ne postoje, međunarodno ili nacionalno priznatom metodom, a proizvodi moraju zadovoljavati njima propisane zahtjeve. </w:t>
      </w:r>
    </w:p>
    <w:p w:rsidR="00E41546" w:rsidRPr="00E41546" w:rsidRDefault="00E41546" w:rsidP="00E41546">
      <w:pPr>
        <w:widowControl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widowControl w:val="0"/>
        <w:shd w:val="clear" w:color="auto" w:fill="FFFFFF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>(6) U slučaju da je donesena Odluka Komisije kojom se propisuje  popis ulaznih sirovina za organske materijale i/ili parametri  i njihove M.D.K. vrijednosti  te način ispitivanja  tada se ista i primjenjuje.</w:t>
      </w:r>
    </w:p>
    <w:p w:rsidR="00E41546" w:rsidRPr="00E41546" w:rsidRDefault="00E41546" w:rsidP="00E41546">
      <w:pPr>
        <w:widowControl w:val="0"/>
        <w:shd w:val="clear" w:color="auto" w:fill="FFFFFF"/>
        <w:spacing w:after="6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Članak </w:t>
      </w:r>
      <w:r w:rsidRPr="00E41546">
        <w:rPr>
          <w:rFonts w:ascii="Times New Roman" w:eastAsia="Times New Roman" w:hAnsi="Times New Roman" w:cs="Times New Roman"/>
          <w:sz w:val="24"/>
          <w:szCs w:val="24"/>
          <w:lang w:val="en-US"/>
        </w:rPr>
        <w:t>9.</w:t>
      </w:r>
    </w:p>
    <w:p w:rsidR="00E41546" w:rsidRPr="00E41546" w:rsidRDefault="00E41546" w:rsidP="00E4154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(1) Organski materijali ispituju se na minimalno higijensku čistoću u destiliraanoj vodi tjekom 10 dana pri temperaturi  od 20 C na slijedeće parametre u omjeru 1L=6 dm</w:t>
      </w:r>
      <w:r w:rsidRPr="00E41546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2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:rsidR="00E41546" w:rsidRPr="00E41546" w:rsidRDefault="00E41546" w:rsidP="00E4154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-ukupne niskomolekularne organske i anaorganske tvari tzv. globalna migracija, ne smiju otpuštati u destiliranu vodu više od od 10 mg/dm² uz analitičku toleranciju </w:t>
      </w: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>2 mg/dm² kod testiranja migracija .</w:t>
      </w:r>
    </w:p>
    <w:p w:rsidR="00E41546" w:rsidRPr="00E41546" w:rsidRDefault="00E41546" w:rsidP="00E415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(2) Specifična migracija u destiliranoj vodi ne smije biti viša od vrijednosti navedene u Tablici 1. Priloga II. ovoga Pravilnika.</w:t>
      </w:r>
    </w:p>
    <w:p w:rsidR="00E41546" w:rsidRPr="00E41546" w:rsidRDefault="00E41546" w:rsidP="00E41546">
      <w:pPr>
        <w:rPr>
          <w:rFonts w:ascii="Calibri" w:eastAsia="Calibri" w:hAnsi="Calibri" w:cs="Times New Roman"/>
          <w:b/>
          <w:bCs/>
          <w:u w:val="single"/>
          <w:lang w:val="hr-HR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Članak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(1) Predmeti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izrađeni od organskih materijala, a namijenjeni za dodir s vodom </w:t>
      </w:r>
      <w:r w:rsidR="00124B99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namijenjeno</w:t>
      </w:r>
      <w:r w:rsidR="00124B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1352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 ljudsku potrošnju imaju četiri područja primjene: A. cijevi, B. spremnici i premazi za spremnike, C. oprema i mase za popunjavanje žljebova i D. elastična brtvila i ljepila.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(2) Predmeti izrađeni od elastomera (prirodnog i sintetskog kaučuka), a namijenjeni za dodir s vodom </w:t>
      </w:r>
      <w:r w:rsidR="00124B99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namijenjeno</w:t>
      </w:r>
      <w:r w:rsidR="00124B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124B99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za ljudsku potrošnju  imaju pet područja primjene: A., B. i C. kao u stavku 1. ovoga članka te D1. brtvila velike površine i mase za popunjavanje žljebova (npr. brtvila na hidrantima) i D2. uobičajena brtvila i ljepila. 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(3) U proizvodnji cijevi i brtvila iz stavaka 1. i 2. ovoga članka može se dodati čađa, čiji sadržaj može biti najviše 2,5% za cijevi, odnosno 3% za brtvila, uz uvjet da ona u vodu namijenjenu za ljudsku potrošnju ne otpušta nikakve fluorescirajuće tvari, a u pogledu policikličkih aromatskih ugljikovodika mora odgovarati zahtjevima određenim stavkom 2. člankom 46. ovoga Pravilnika.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(4) Predmeti iz stavaka 1. i 2. ovoga članka u neposrednom dodiru s vodom </w:t>
      </w:r>
      <w:r w:rsidR="00124B99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namijenjeno</w:t>
      </w:r>
      <w:r w:rsidR="00124B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124B99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 ljudsku potrošnju  tijekom tri uzastopne ekstrakcije, svaka po 72 sata, s time da se ocjenjuju rezultati trećeg ispitivanja i da se primjenjuju ovi odnosi površine predmeta i volumena vode: za područje primjene A. 1:1 cm²/mL, za B. 1:4 cm²/mL, za C. 1:6 cm²/mL, za D. 1:50 cm²/mL, za D1. 1:25 cm²/mL, a za D2. 1:50 cm²/mL ne smiju: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- općenito štetno utjecati na vodu namijenjenu za ljudsku potrošnju,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utjecati na bistrinu, boju, miris, okus i sklonost stvaranju pjene,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utjecati na sadržaj bakterija u vodi namijenjenoj za ljudsku potrošnju,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otpuštati organske spojeve, izraženo kao ugljik (TOC) više od vrijednosti iz Tablice 2.  Priloga II. koja je otisnuta uz ovaj Pravilnik i čini njegov sastavni dio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trošiti klor otopljen u vodi (0,6-0,7mg/L) u količinama većim od propisanih u Tablici 2.priloga II. ovoga Pravilnika (slobodni rezidualni klor) – kolona s oznakom Cl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otpuštati, ako je dodana čađa, policikličke aromatske ugljikovodike (PAH) u količinama većim od propisanih u Tablici 2.  Priloga II. ovoga Pravilnika</w:t>
      </w:r>
    </w:p>
    <w:p w:rsidR="00E41546" w:rsidRPr="00E41546" w:rsidRDefault="00E41546" w:rsidP="00E4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otpuštati metale u količinama  većim od: </w:t>
      </w:r>
    </w:p>
    <w:p w:rsidR="00E41546" w:rsidRPr="00E41546" w:rsidRDefault="00E41546" w:rsidP="00E4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41546" w:rsidRPr="00E41546" w:rsidRDefault="00E41546" w:rsidP="00E41546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Antimon 10 µg/L</w:t>
      </w:r>
    </w:p>
    <w:p w:rsidR="00E41546" w:rsidRPr="00E41546" w:rsidRDefault="00E41546" w:rsidP="00E41546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Arsen 10 µg/L</w:t>
      </w:r>
    </w:p>
    <w:p w:rsidR="00E41546" w:rsidRPr="00E41546" w:rsidRDefault="00E41546" w:rsidP="00E41546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Bor 1,5 mg/L</w:t>
      </w:r>
    </w:p>
    <w:p w:rsidR="00E41546" w:rsidRPr="00E41546" w:rsidRDefault="00E41546" w:rsidP="00E41546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Kadmij 5 µg/L,</w:t>
      </w:r>
    </w:p>
    <w:p w:rsidR="00E41546" w:rsidRPr="00E41546" w:rsidRDefault="00E41546" w:rsidP="00E41546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Krom 50 µg/L,</w:t>
      </w:r>
    </w:p>
    <w:p w:rsidR="00E41546" w:rsidRPr="00E41546" w:rsidRDefault="00E41546" w:rsidP="00E41546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Bakar 2 mg/L,</w:t>
      </w:r>
    </w:p>
    <w:p w:rsidR="00E41546" w:rsidRPr="00E41546" w:rsidRDefault="00E41546" w:rsidP="00E41546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Olovo 10 µg/L (osim za D1 i D2 gdje nije propisana granica)</w:t>
      </w:r>
    </w:p>
    <w:p w:rsidR="00E41546" w:rsidRPr="00E41546" w:rsidRDefault="00E41546" w:rsidP="00E41546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Živa 1 µg/L</w:t>
      </w:r>
    </w:p>
    <w:p w:rsidR="00E41546" w:rsidRPr="00E41546" w:rsidRDefault="00E41546" w:rsidP="00E41546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Nikal 20 µg/L,</w:t>
      </w:r>
    </w:p>
    <w:p w:rsidR="00E41546" w:rsidRPr="00E41546" w:rsidRDefault="00E41546" w:rsidP="00E41546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Selenij 30 µg/L,</w:t>
      </w:r>
    </w:p>
    <w:p w:rsidR="00E41546" w:rsidRPr="00E41546" w:rsidRDefault="00E41546" w:rsidP="00E4154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   Uranij 30 µg/L.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(5) Predmeti  iz stavka 1. i 2. ovoga članka moraju odgovarati i zahtjevima propisanim ovim Pravilnikom za polimerni materijal od kojeg su izrađeni.</w:t>
      </w:r>
    </w:p>
    <w:p w:rsidR="00E41546" w:rsidRPr="00E41546" w:rsidRDefault="00E41546" w:rsidP="00E41546">
      <w:pPr>
        <w:rPr>
          <w:rFonts w:ascii="Calibri" w:eastAsia="Calibri" w:hAnsi="Calibri" w:cs="Times New Roman"/>
          <w:b/>
          <w:bCs/>
          <w:u w:val="single"/>
          <w:lang w:val="hr-HR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Članak 11.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(1) Cijevi izradene od (vinil-klorid) polimerizata, koje služe za dovod vode namijenjene za ljudsku potrošnju mogu sadržavati ova omekšavala: poliestere adipinske kiseline i 1,3-butandiola, poliestere adipinske kiseline i 1,3- ili 1,3- i 1,4-butandiola čije su slobodne hidroksilne grupe acetilirane, poliestere adipinske kiseline i 1,3-butandiola i 1,6-heksandiola, estere sulfonskih kiselina s prevladavajućim ravnolančanim alkilsulfokloridima (C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9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18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i fenolom, diizononilftalat i diizodecilftalat. Kao stabilizatori se pritom smiju koristiti samo kalcijev, cinkov i magnezijev stearat, kalcijev oleat, epoksidirano sojino ulje, smjesa cinkoktoata i diizooktilftalata (85:15), ester ß-amino-krotonske kiseline i tiodietilenglikola, 2,6-ditercijarnibutil-4-metilfenol i maltitol. Kao klizna sredstva mogu se koristiti samo organopolisiloksani s metil- i/ili fenil- grupama na silicijevom atomu, ester montana kiseline s etandiolom i/ili 1,3-butandiolom i/ili glicerinom i smjesa ovih estera s neesterificiranom montana kiselinom kao i njihove kalcijeve soli, ester glicerola s prirodnim zasićenim i nezasićenim masnim kiselinama i polietilen s time da im ukupna količina ne smije prijeći 3,0%.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(2) Cijevi za dovod vode namijenjene za ljudsku potrošnju mogu se izrađivati od elastomera na bazi silikona bez dodatka omekšavala.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Članak 12.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(1) Polimerni materijali na bazi poli (vinil-klorida) i kopolimera koje se koriste za izradu cijevi, cisterni, slavina i drugih uređaja, premaza ili obloga, a dolaze u dodir s vodom </w:t>
      </w:r>
      <w:r w:rsidR="00124B99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namijenjeno</w:t>
      </w:r>
      <w:r w:rsidR="00124B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124B99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 ljudsku potrošnju  mogu sadržavati: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od temeljnih ulaznih sirovina sljedeće: vinil-klorid, vinilidenklorid, transdikloretilen, vinil ester alifatskih karbonskih kiselina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₂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18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ester akrilne, metakrilne i/ili maleinske odnosno fumarne kiseline s monofunkcionalnim alifatskim zasićenim alkoholima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18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 monofunkcionalnim alifatskim nezasićenim alkoholima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₃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₁₈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vinil eter iz monofunkcionalnih alifatskih zasićenih alkohola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18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propilen, butadien, maleinsku, zatim fumarnu, itakonsku, akrilnu, metakrilnu kiselinu (ukupno kiselina najviše 8,0%) te N-cikloheksilmaleinimid u količini od najviše 7,0%.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uz polimerizate iz točke 1. ovog članka i sljedeće polimerizate i/ili kopolimere: klorirane poliolefine s najviše 56,0% klora, kopolimere stirena, butadien-akrilonitril kopolimere, kopolimere iz etilena, propilena, butilena, vinil estera i nezasićenih alifatskih kiselina, njihovih soli i estera, polimerizate iz estera metakrilne i akrilne kiseline s monofunkcionalnim alifatskim zasićenim alkoholima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18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bez dodatka omekšavala, kao i kopolimere navedenih estera metakrilne kiseline, butadiena i stirena, također bez dodatka omekšavala; osim toga mogu se dodavati i kopolimeri iz butilnog estera akrilne kiseline i vinilpirolidona (95:5) te poliuretan proizveden od 1,6-heksametilendiizocijanata, 1,4-butandiola i alifatskih poliestera iz adipinske kiseline i glikola.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 sljedeća omekšavala: dibutilftalat, di-2-etilheksilftalat, estere alkilsulfonskih kiselina (C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₁₂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20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s fenolima, di-(fenoksietil)-formal (najviše 25,0%), butilbenzilftalat, di-2-etilheksiladipat, diizononilftalat, difenil-2-etilheksilfosfat, klorparafin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₁₀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35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(s 40-70% klora), poliester adipinske kiseline s 1,3-butandiolom, poliester adipinske kiseline s 1,3-butandiolom i 1,6-heksandiolom i poliester adipinske kiseline s 1,3- i/ili 1,4-butandiolom i/ili 1,2-propandiolom, čije su slobodne hidroksilne grupe acetilirane. Količina navedenih omekšavala u gotovom proizvodu, bilo pojedinačno ili u smjesi, ne smije biti veća od 35%. Ako su navedena omekšavala prisutna, ne smiju se dodavati stabilizatori na bazi olova i organski vezanog kositra (napr. di-n-oktil kositreni spojevi i butiltiostanonska kiselina);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 stabilizatore i klizna sredstva u ukupnoj količini od najviše 8,0%; ako se dodaju organski stabilizatori na bazi kositra, onda količina di-n-oktil kositrenih spojeva laurinske i maleinske kiseline, kao i estera maleinske i tioglikolne kiseline ne smije biti ukupno veća od 1,5%; ako se dodaje butiltiostanonska kiselina (tio-bis-n-butil kositreni sulfid) njezin sadržaj ne smije biti veći od 0,5%; ako se dodaje smjesa navedenih di-n-oktil kositrenih spojeva s butiltiostanonskom kiselinom sadržaj im ne smije prijeći ukupno 1,2% pri čemu udio butiltiostanonske kiseline u polimernom materijalu ne smije biti veći od 0,3%.</w:t>
      </w:r>
    </w:p>
    <w:p w:rsidR="00E41546" w:rsidRPr="00E41546" w:rsidRDefault="00E41546" w:rsidP="00E415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(2) U primjeni acetiliranih mono i diglicerida masnih kiselina, poliestera adipinske kiseline sa glicerolom ili pentaeritritolom, estera sa jednakim brojem ravnolančanih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hr-HR"/>
        </w:rPr>
        <w:t>₁₂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hr-HR"/>
        </w:rPr>
        <w:t>₂₂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masnih kiselina, 3-n-butil acetil citrata, glicerol monolaurat diacetata, 12-(acetoksi)stearinske kiseline,2,3-bis(acetoksi)-propil estera.</w:t>
      </w:r>
    </w:p>
    <w:p w:rsidR="00E41546" w:rsidRPr="00E41546" w:rsidRDefault="00E41546" w:rsidP="00E4154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:rsidR="00E41546" w:rsidRPr="00E41546" w:rsidRDefault="00E41546" w:rsidP="00E4154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Članak 13.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(1) Udio monomernog vinil-klorida u polimernom materijalu na bazi poli (vinil-klorida), ili koji ga sadrži, ne smije biti veći od 1mg/kg, a u vodi namijenjenoj za ljudsku potrošnju ne smije prijeći vrijednost propisanu pravilnikom koji uređuje parametre sukladnosti vode za ljudsku potrošnju.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</w:pPr>
      <w:r w:rsidRPr="00E415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Poli(vinil-klorid) bez omekšavala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Članak 14.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(1) Kao temeljne ulazne sirovine pri proizvodnji poli(vinil-klorida) bez omekšavala za izradu predmeta mogu se primijeniti: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vinil-klorid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viniliden-klorid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trans-dikloretilen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vinilester alifatskih karboksilnih kiselina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₂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18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ester akrilne i metakrilne i/ili maleinske odnosno fumarne kiseline s monofunkcional-nim alifatskim zasićenim alkoholima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18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 monofunkcionalnim alifatskim zasićenim alkoholima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₃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18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vinileter iz monofunkcionalnih alifatskih zasićenih alkohola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18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propilen, butadien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maleinska, fumarna, itakonska, akrilna i metakrilna kiselina, ukupno najviše 8%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kopolimeri i njihove mješavine uz uvjet da udio poli(vinil-klorida) prevladava u smjesi, i to: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klorirani poliolefini sa sadržajem klora do 56%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kopolimeri butadiena i akrilonitrila 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 proizvodnji pjenastih polimerizata smije se koristiti: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azodikarbonamid, najviše 1%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citronska kiselina, te natrijeve, kalijeve i kalcijeve soli citronske i ugljične kiseline, ukupno najviše 10%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(2) Ako gotovi proizvodi izrađeni od poli(vinil-klorida) bez omekšavala sadrže više od 1,5% kliznih sredstava ne smiju se dodavati stabilizatori na bazi organski vezanog kositra.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(3) Određivanje globalne migracije u gotovim proizvodima izrađenim od poli(vinil-klorida) bez omekšavala provodi se stajanjem tijekom 10 dana pri temperaturi od 40°C u  3% v/v octenoj kiselini.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(4) Sadržaj kositra iz stabilizatora na bazi organski vezanog kositra u modelnim otopinama ne smije iznositi više od 5 μg/dm².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(5) U gotovom proizvodu sulfatni pepeo ne smije iznositi više od 4% izraženo na polimerni materijal.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(6) Sadržaj monomernog akrilonitrila u gotovom proizvodu ne smije biti veći od 5 mg/kg, a u vodi namijenjenoj za ljudsku potrošnju ne smije prijeći u količini većoj od granice osjetljivosti priznate metode.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Članak 15.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(1) U proizvodnji predmeta od polietilena koji u primjeni dolaze u dodir s vodom </w:t>
      </w:r>
      <w:r w:rsidR="00124B99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namijenjeno</w:t>
      </w:r>
      <w:r w:rsidR="00124B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1352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 ljudsku potrošnju  kao komonomeri mogu se koristiti samo: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propilen,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butilen i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4-metil-1-penten; ukupno α -olefina može biti najviše 10% i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vinil acetat u količini do najviše 10%.</w:t>
      </w:r>
    </w:p>
    <w:p w:rsidR="00E41546" w:rsidRPr="00E41546" w:rsidRDefault="00E41546" w:rsidP="00E41546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(2) Polimerizatima iz etilena i komonomera iz stavka 1. ovoga članka mogu se dodavati, polimerizati i kopolimeri </w:t>
      </w:r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 xml:space="preserve">uz uvjet da </w:t>
      </w:r>
      <w:proofErr w:type="spellStart"/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>polietilen</w:t>
      </w:r>
      <w:proofErr w:type="spellEnd"/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 xml:space="preserve"> prevladava u smjesi:</w:t>
      </w:r>
    </w:p>
    <w:p w:rsidR="00E41546" w:rsidRPr="00E41546" w:rsidRDefault="00E41546" w:rsidP="00E41546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</w:pPr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>• polipropilen</w:t>
      </w:r>
    </w:p>
    <w:p w:rsidR="00E41546" w:rsidRPr="00E41546" w:rsidRDefault="00E41546" w:rsidP="00E41546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</w:pPr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 xml:space="preserve">• </w:t>
      </w:r>
      <w:proofErr w:type="spellStart"/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>poliizobutilen</w:t>
      </w:r>
      <w:proofErr w:type="spellEnd"/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 xml:space="preserve">, </w:t>
      </w:r>
      <w:proofErr w:type="spellStart"/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>izobutilen</w:t>
      </w:r>
      <w:proofErr w:type="spellEnd"/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 xml:space="preserve"> </w:t>
      </w:r>
      <w:proofErr w:type="spellStart"/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>kopolimeri</w:t>
      </w:r>
      <w:proofErr w:type="spellEnd"/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 xml:space="preserve"> i smjese </w:t>
      </w:r>
      <w:proofErr w:type="spellStart"/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>poliizobutilena</w:t>
      </w:r>
      <w:proofErr w:type="spellEnd"/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 xml:space="preserve"> s </w:t>
      </w:r>
      <w:proofErr w:type="spellStart"/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>polimerizatima</w:t>
      </w:r>
      <w:proofErr w:type="spellEnd"/>
    </w:p>
    <w:p w:rsidR="00E41546" w:rsidRPr="00E41546" w:rsidRDefault="00E41546" w:rsidP="00E41546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</w:pPr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 xml:space="preserve">• </w:t>
      </w:r>
      <w:proofErr w:type="spellStart"/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>polistiren</w:t>
      </w:r>
      <w:proofErr w:type="spellEnd"/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 xml:space="preserve"> koji je dobiven isključivo </w:t>
      </w:r>
      <w:proofErr w:type="spellStart"/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>polimerizacijom</w:t>
      </w:r>
      <w:proofErr w:type="spellEnd"/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 xml:space="preserve"> </w:t>
      </w:r>
      <w:proofErr w:type="spellStart"/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>stirena</w:t>
      </w:r>
      <w:proofErr w:type="spellEnd"/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>, najviše 10,0%</w:t>
      </w:r>
    </w:p>
    <w:p w:rsidR="00E41546" w:rsidRPr="00E41546" w:rsidRDefault="00E41546" w:rsidP="00E41546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</w:pPr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 xml:space="preserve">•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osim 1-polibutena,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uz uvjet da u smjesi prevladava polietilen.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(3) U gotovim proizvodima iz stavka 1. ovoga članka sadržaj krom (VI) kationa ne smije biti veći od 0,05 mg/kg, a vanadija, izraženo kao V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5,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veći od 20 mg/kg.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(4) U cijevima izrađenim od polietilena, a koje su namijenjene za distribuciju vode namijenje</w:t>
      </w:r>
      <w:r w:rsidR="00124B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za ljudsku potrošnju  može se upotrebljavati do 2,5% čađe i do 3% punila s time da u vodu ne smiju otpuštati fluorescirajuće supstancije.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Č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lanak 16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(1) U proizvodnji predmeta od polipropilena koji u primjeni dolaze u dodir s vodom </w:t>
      </w:r>
      <w:r w:rsidR="00124B99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namijenjeno</w:t>
      </w:r>
      <w:r w:rsidR="00124B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124B99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 lju</w:t>
      </w:r>
      <w:r w:rsidR="001352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sku potrošnju kao komonomeri mogu se koristiti: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etilen,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4-metilpenten,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3-metilbuten i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butilen, ukupno najviše 10%, odnosno ako je dodan samo butilen kao monomer ne smije ga biti više od 12%.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(2) Polimerizatima iz polipropilena i komonomera iz stavka 1. ovoga članka mogu se dodavati, uz uvjet da u smjesi prevladava polipropilen, sljedeći polimerizati i/ili kopolimeri: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sam polietilen i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polistiren, kojeg ne smije biti više od 10%.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(3) Gotovi proizvodi iz stavka 1. ovoga članka moraju </w:t>
      </w:r>
      <w:r w:rsidRPr="00E41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ne smije sadržavati više od 0,05 mg/kg krom</w:t>
      </w:r>
      <w:r w:rsidR="00437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E41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(VI)</w:t>
      </w:r>
      <w:r w:rsidR="00437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 </w:t>
      </w:r>
      <w:r w:rsidRPr="00E41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kationa, kao niti više od 20 mg/kg vanadija izraženo kao V</w:t>
      </w:r>
      <w:r w:rsidRPr="00E41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hr-HR"/>
        </w:rPr>
        <w:t>2</w:t>
      </w:r>
      <w:r w:rsidRPr="00E41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>O</w:t>
      </w:r>
      <w:r w:rsidRPr="00E41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hr-HR"/>
        </w:rPr>
        <w:t>5</w:t>
      </w:r>
      <w:r w:rsidRPr="00E41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hr-HR"/>
        </w:rPr>
        <w:t xml:space="preserve">i više od 1,0% stabilizatora. 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(4) U cijevima izrađenim od polipropilena, a koje su namijenjene za distribuciju vode namijenjene za ljudsku potrošnju  može se upotrebljavati do 2,5% čađe i do 3% punila s time da u vodu ne smiju otpuštati fluorescirajuće supstancije.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</w:pPr>
      <w:r w:rsidRPr="00E415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Polistiren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Članak 17.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(1) Kao temeljna ulazna sirovina pri proizvodnji polistirena za izradu predmeta može se primijeniti stiren.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(2) Gotovi proizvodi izrađeni od polistirena ne smiju sadržavati više od 500 mg/kg monomernog stirena.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(3) Kopolimeri ne smiju sadržavati više od 5 mg/kg zaostalog akrilonitrila i metakrilonitrila, a ako su namijenjeni za ambalažu za vodu namijenjenu  za ljudsku potrošnju više od 1 mg/kg. 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</w:pPr>
      <w:r w:rsidRPr="00E415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Kopolimeri stirena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Članak 18.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(1) Kao temeljne ulazne sirovine pri proizvodnji kopolimera stirena za izradu predmeta mogu se primijeniti sljedeći monomeri: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stiren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• α-metilstiren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viniltoluen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divinilbenzen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akrilonitril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etilenoksid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butadien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esteri fumarne i maleinske kiseline sa zasićenim alifatskim alkoholima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8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 jednom OH-skupinom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esteri akrilne kiseline sa zasićenim alifatskim alkoholima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8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 jednom OH-skupinom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esteri metakrilne kiseline sa zasićenim alifatskim alkoholima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8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jednom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OH-skupinom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ester di-metakrilne kiseline i 1, 3-butilenglikola, najviše 0,15%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akrilna kiselina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metakrilna kiselina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anhidrid maleinske kiseline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metakrilamid-metiloleter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vinilmetileter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vinilizobutileter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smjesa jednakih dijelova n-dodecilmetakrilata i n-tetradecilmetakrilata, ukupno najviše 2,0%; zaostala količina oba monomera u gotovom proizvodu može biti najviše 200 mg/kg.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(2) Udio polimerizata od stirena i/ili α-metilstirena i/ili viniltoluena mora u svakom slučaju prevladati u smjesi.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(3) Monomerni akrilonitril ne smije prijeći u vodu namijenjenu za ljudsku potrošnju u količini većoj od granice osjetljivosti priznate metode.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(4) Udio epoksidiranog sojinog ulja u gotovom proizvodu ne smije iznositi više od 2%.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(5) Ukupan udio cinka u gotovom proizvodu ne smije iznositi više od l%.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(6) Udio litija u gotovom proizvodu ne smije iznositi više od 0,02%..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</w:pPr>
      <w:r w:rsidRPr="00E415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Disperzije od umjetnih masa bez omekšavala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Članak 19.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(1) Kao temeljne ulazne sirovine za proizvodnju disperzija od umjetnih masa bez omekšavala, namijenjenih za premazivanje predmeta koji dolaze u dodir s vodom </w:t>
      </w:r>
      <w:r w:rsidR="00124B99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namijenjeno</w:t>
      </w:r>
      <w:r w:rsidR="00124B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124B99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 ljudsku potrošnju mogu se koristiti sljedeći monomeri: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esteri akrilne i metakrilne kiseline s monofunkcionalnim alifatskim zasićenim alkoholima i hidroksieterima dužine lanca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18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vinilester alifatskih zasićenih karboksilnih kiselina dužine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18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vinil-klorid i viniliden-klorid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akrilonitril i metakrilonitril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etilen, butadien, izopren, izobutilen, propilen, tetrafluoretilen i stiren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ester maleinske i fumarne kiseline s monofunkcionalnim alifatskim zasićenim alkoholima dužine lanca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18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ili monofunkcionalnim alifatskim nezasićenim alkoholima dužine lanca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₃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18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ester alifatskih karboksilnih kiselina dužine lanca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₃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₁₂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 nezasićenim alkoholima dužine lanca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₃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18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ester nezasićenih alifatskih dikarboksilnih kiselina s polietilenglikolom i/ili polipropilenglikolom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vinileter monofunkcionalnih alifatskih zasićenih alkohola dužine lanca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18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akrilna, metakrilna, krotonska, maleinska, fumarna, itakonska, stirensulfonska kiselina, vinilpirolidon, akrilamid, metakrilamid, N-metilolakrilamid, N-metilolmetakrilamid, N-vinil-N-metilacetamid, vinilsulfonska kiselina, najviše 8% ukoliko do umrežavanja dolazi tijekom naknadne obrade, a nikako je ne smije biti više od 12%.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ester maleinske odnosno fumarne kiseline i itakonske kiseline (u omjeru 1:1) s monofunkcionalnim alifatskim zasićenim alkoholima dužine lanca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18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najviše 8% ukoliko do umrežavanja dolazi tijekom naknadne obrade, a nikako je ne smije biti više od 25%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ester metakrilne kiseline i dimetilaminoetanola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ester akrilne i metakrilne kiseline s difunkcionalnim alifatskim alkoholima dužine lanca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₂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18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divinil- i dialilester zasićenih i nezasićenih alifatskih dikarboksilnih kiselina dužine lanca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₃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18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vinil- i alilester akrilne i krotonske kiseline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trialilcijanurat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</w:pPr>
      <w:r w:rsidRPr="00E415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lastRenderedPageBreak/>
        <w:t>Polikarbonat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Članak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(1) Kao temeljne ulazne sirovine pri proizvodnji polikarbonata za izradu predmeta mogu se primijeniti: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 4,4’-dioksi-difenil-2,2-propan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 4,4’-dioksi-difenil-1,1-cikloheksan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 2,6-bis-(2’-hidroksi-5’-metilbenzil)-4-metilfenol, najviše 1%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 1,4-bis-(4’,4«-dihidroksitrifenil-metil)benzol, najviše 1%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 difenilkarbonat.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fozgen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dikloridtereftalne kiseline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dikloridizoftalne kiseline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4,4’-dioksi-difenil-3,3’-oksindol, najviše 1%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3,3’-bis-(3-metil-4-hidroksifenil)-2-indolinon, najviše 1%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kopolimeri stirena, butadiena i akrilonitrila uz uvjet da u smjesi prevladava polikarbonat.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(2) U gotovom proizvodu iz stavka 1. ovoga članka sulfatni pepeo ne smije iznositi više od 0,5% izraženo na polimerni materijal.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</w:pPr>
      <w:r w:rsidRPr="00E415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Poliesteri tereftalne kiseline i diola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Članak 21.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(1) Kao temeljne ulazne sirovine pri proizvodnji poliestera tereftalne kiseline i diola (npr. PET) za izradu predmeta mogu se primijeniti: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Etilenglikol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1,4-butandiol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1,4-dihidroksimetilcikloheksan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tereftalna kiselina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izoftalna kiselina, najviše 25%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• adipinska kiselina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azelainska kiselina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sebacinska kiselina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dimetilester tereftalne kiseline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dimetilester azelainske kiseline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dimetilester sebacinske kiseline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oligomeri diglicid etera 4,4’-dioksidifenil-2,2-propana (tzv. bisfenol A-diglicidiletera) najviše 2,0%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polietilenglikol, najviše 10%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polietilen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polipropilen.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(2) Za vezanje slobodnog acetaldehida može se primijeniti do 0,05% amida antranilne kiseline.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(3) Sadržaj cinka u gotovim proizvodima iz stavka 1. ovoga članka ne smije biti veći od 1,0% i čađe više od 2%.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(4) Ukoliko se koriste katalizatori na bazi fosfatnog poliestera u gotovom proizvodu ne smije zaostati više od 0,01% fosfora.</w:t>
      </w:r>
    </w:p>
    <w:p w:rsidR="00E41546" w:rsidRPr="00E41546" w:rsidRDefault="00E41546" w:rsidP="00E41546">
      <w:pPr>
        <w:rPr>
          <w:rFonts w:ascii="Calibri" w:eastAsia="Calibri" w:hAnsi="Calibri" w:cs="Times New Roman"/>
          <w:b/>
          <w:bCs/>
          <w:u w:val="single"/>
          <w:lang w:val="hr-HR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</w:pPr>
      <w:r w:rsidRPr="00E415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Poliamidi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Članak 22.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(1) Kao temeljne ulazne sirovine pri proizvodnji poliamida za izradu predmeta mogu se primijeniti pojedinačno i u smjesi: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ravnolančane ω-aminokarbonske kiseline (C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6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Cambria Math" w:eastAsia="MS Mincho" w:hAnsi="Cambria Math" w:cs="Cambria Math"/>
          <w:color w:val="000000"/>
          <w:sz w:val="24"/>
          <w:szCs w:val="24"/>
          <w:lang w:val="en-US"/>
        </w:rPr>
        <w:t>₁₂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i njihovi laktami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heksametilendiamin adipinske, azelainske, sebacatne, dodekandikarbonske i heptadekandikarbonske kiseline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izoftalna kiselina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bis(4-aminocikloheksil)-metan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2,2-bis(4’-aminocikloheksil)-propan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• 3,3’ dimetil-4,4’-diaminodicikloheksil-metan (čiji ostatak u gotovom proizvodu ne smije iznositi više od 0,2 mg/kg)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tereftalna kiselina ili njezin dimetilester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1,6-diamino-2,2,4-trimetilheksan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1,6-diamino-2,4,4-trimetilheksan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heksametilendiamin (čiji ostatak u gotovom proizvodu ne smije iznositi više od 12 mg/kg)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1-amino-3-aminometil-3,5,5-trimetil-cikloheksan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polietilen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• kopolimeri etilena, propilena, butilena, vinilestera i nezasićenih alifatskih kiselina, kao i 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polivinilpirolidon, najviše 1,0%.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(2) Udio poliamida u smjesi mora u svakom slučaju prevladati.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(3) Gotov proizvod izrađen od poliamida ne smije sadržavati više od 1% cinka.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(4) Poliamidi koji sadrže N´N-bis-3-[3,5-ditercijarnibutil-4-hidroksifenil)-propionil]-heksametilen- diamin kao stabilizator ne smiju se koristiti za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izradu posuđa, pribora, opreme.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(5) Poliamidi ne smiju sadržavati zaostalih monomera i niskomolekularnih razgradnih produkata više od 2%, izraženo na poliamid.</w:t>
      </w:r>
    </w:p>
    <w:p w:rsidR="00E41546" w:rsidRPr="00E41546" w:rsidRDefault="00E41546" w:rsidP="00E41546">
      <w:pPr>
        <w:rPr>
          <w:rFonts w:ascii="Calibri" w:eastAsia="Calibri" w:hAnsi="Calibri" w:cs="Times New Roman"/>
          <w:b/>
          <w:bCs/>
          <w:u w:val="single"/>
          <w:lang w:val="hr-HR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Članak 23.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(1) Kao temeljne ulazne sirovine pri proizvodnji melaminformaldehidnih, fenolformaldehidnih i ureaformaldehidnih masa za izradu predmeta mogu se primijeniti: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melamin sam ili u smjesi s ureom ili formaldehidom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 w:rsidDel="001355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(2) Gotovi proizvodi izrađeni od melaminformaldehidne mase ne smiju otpuštati u modelnu otopinu 3% (v/v) octenoj kiselini više od 0,5 mg/dm² formaldehida. 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</w:pPr>
      <w:r w:rsidRPr="00E415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Nezasićeni poliesteri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Članak 24.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(1) Kao monomeri za proizvodnju nezasićenih poliestera za izradu predmeta koji dolaze u neposredan dodir s vodom </w:t>
      </w:r>
      <w:r w:rsidR="00B63704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namijenjeno</w:t>
      </w:r>
      <w:r w:rsidR="00B637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B63704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 ljudsku potrošnju mogu se koristiti: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fumarna kiselina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maleinska kiselina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metakrilna kiselina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adipinska kiselina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ftalna kiselina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izoftalna kiselina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tereftalna kiselina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hidrirane odnosno halogenirane ftalne kiseline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smolne kiseline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alifatski i alifatski supstituirani mono i polifunkcionalni alkoholi do C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18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alkoksilirani i hidrirani fenoli i bisfenoli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stiren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vinil-toluen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ester akrilne i metakrilne kiseline i alkohola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₄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triciklodekandimetanol.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(2) U proizvodnji predmeta od nezasićenih poliestera kao ojačavala mogu se koristiti staklene niti (»staklena vuna«) uz uvjet da ne zaostanu na površini proizvoda.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(3) Prije nego se gotov proizvod iz stavka 1. ovoga članka stavi u promet potrebno ga je dostatno grijati i potom 1 – 2 sata temeljito isprati vrućom vodom temperature od 80°C ili podvrgnuti vrućoj pari.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(4) Gotovi proizvodi iz stavka 1. ovoga članka ne smiju sadržavati više od 25 mg/dm² hlapljivih organskih sastojaka određenih sušenjem tijekom 24 sata pri temperaturi od 90°C, niti više od 5 mg/dm² u vodi topljivih sastojaka, računato na čistu smolu.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(5) Gotovi proizvodi iz stavka 1. ovoga članka ne smiju otpuštati u vodu namijenjenu za ljudsku potrošnju ili model otopine više od 1 mg/kg dušika iz ubrzivača – tercijarnih amina na bazi anilina ili toluidina.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</w:pPr>
      <w:r w:rsidRPr="00E4154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Silikoni (organopolisiloksani)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Članak 25.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a) </w:t>
      </w:r>
      <w:r w:rsidRPr="00E4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silikonska ulja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(1) Kao temeljne ulazne sirovine za proizvodnju silikonskih ulja koja se koriste u proizvodnji predmeta mogu se koristiti: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linearni ili razgranati i/ili ciklički1 organopolisiloksani koji sadrže samo metil-grupe, ili n-alkil(C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₂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₃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2)-, fenil1- i /ili hidroksilne grupe na atomu silicija, kao i njihovi kondenzacijski produkti s polietilen- i /ili polipropilenglikolom i/ili polialkilen(C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₂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₄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)glikolmonoalkil(C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₄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)eterom;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linearni ili razgranati organopolisiloksani kao u točki 1. stavka 1. ovoga članka s dodatno najviše 5% vodika i/ili alkoksi(C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₂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₄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)- i/ili karboalkoksialkil(-(CH2)2-17-C(O)-O-(CH2)0-17CH3)- i/ili hidroksialkil(C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₃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)-grupa na silicijevom atomu;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Emulzijama silikonskih ulja iz stavka 1. ovoga članka mogu se dodati kao konzervansi formaldehid i sorbinska kiselina i to u količini do najviše 0,1%, uz uvjet da specifična migracija formaldehida u ekstraktu gotovog proizvoda ne iznosi više od 3 µg/mL.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b) </w:t>
      </w:r>
      <w:r w:rsidRPr="00E4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silikonske smole/mase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(2) Kao temeljne ulazne sirovine za proizvodnju silikonskih smola/masa koje se koriste za izradu predmeta mogu se primijeniti: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linearni i razgranati organopolisiloksani koji sadrže samo metil-grupe i/ili n-alkil(C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₂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₃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2)-, i/ili fenil1-, i/ili vinil-, i/ili hidroksil- i/ili alkoksi(C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₄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)-, i/ili hidrogen- i/ili karboalkoksialkil(-(CH2)2-17-C(O)-O-(CH2)0-17CH3)-, i/ili hidroksialkil(C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₁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en-US"/>
        </w:rPr>
        <w:t>₃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)-grupe na silicijevom atomu, kao i u kombinaciji s polikondenzacijskim produktima (esterima) od: izoftalne ili tereftalne kiseline, etandiola, trimetilolpropana, 4,4’-dioksidifenil-2,2-propana (bisfenol A), glicerina ili pentaeritrita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(3) Silikonske smole/mase moraju biti tako kondenzirane, da u vodu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namijenjenu za ljudsku potrošnju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mogu prijeći samo tehnički neizbježne količine.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c) </w:t>
      </w:r>
      <w:r w:rsidRPr="00E4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silikonski elastomeri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(4) Kao temeljne ulazne sirovine za proizvodnju silikonskih elastomera koji se koriste za izradu predmeta mogu se koristiti: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temeljne ulazne sirovine iz stavka 1. ovog</w:t>
      </w:r>
      <w:r w:rsidR="005C17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članka (za silikonska ulja)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organopolisiloksani s vinil-grupama na silicijevom atomu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produkti adicije od trivinilcikloheksana i α,ω-dihidrogenpolihidrogen-metildimetil-siloksana, najviše 10%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1-dodecen, najviše 20%.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(5) Ako se u proizvodnji silikonskih elastomera za umrežavanje koriste aminski spojevi, u gotovom proizvodu ne smiju biti prisutni cikloheksilamin, odnosno sekundarni butilamin, odnosno butanonoksim niti njihovi produkti.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(6) Silikonski elastomeri ne smiju otpuštati više od 0,5% hlapivih organskih sastojaka, niti više od 0,5% ekstraktivnih sastojaka.</w:t>
      </w:r>
    </w:p>
    <w:p w:rsidR="00E41546" w:rsidRPr="00E41546" w:rsidRDefault="00E41546" w:rsidP="00E41546">
      <w:pPr>
        <w:rPr>
          <w:rFonts w:ascii="Calibri" w:eastAsia="Calibri" w:hAnsi="Calibri" w:cs="Times New Roman"/>
          <w:b/>
          <w:bCs/>
          <w:u w:val="single"/>
          <w:lang w:val="hr-HR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Članak 26.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Predmeti izrađeni od poliuretana</w:t>
      </w:r>
      <w:r w:rsidRPr="00E41546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en-US"/>
        </w:rPr>
        <w:t xml:space="preserve">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koji su namijenjeni da dolaze u dodir s vodom </w:t>
      </w:r>
      <w:r w:rsidR="00B63704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namijenjeno</w:t>
      </w:r>
      <w:r w:rsidR="00B6370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B63704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 ljudsku potrošnju (npr. cijevi i različiti premazi, spremnici i sl. proizvodi ) ispituje se na globalne migracije na način  da u kontaktu s modelnim otopinom 3% octene kiseline (v/v) u trajanju 24 sata pri temperaturi od 40°C da ne prelaze vrijednosti više  od  20 mg/dm².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Članak 27.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(1) Kao temeljne ulazne sirovine pri proizvodnji poliuretana za izradu predmeta mogu se koristiti: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adipinska kiselina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ugljična kiselina (iz difenilkarbonata)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1,2-etandiol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1,2-propandiol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glicerin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1,6-heksandiol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1,4-butandiol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2,2-dimetilpropandiol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dietilenglikol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poliesteri navedenih diola i kiselina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polieter na bazi etilenoksida, propilenoksida i/ili tetrahidrofurana sa slobodnim hidroksilnim grupama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heksametilen-1,6-diizocijanat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difenilmetan-2,4´-diizocijanat i difenilmetan-4,4´-diizocijanat, 2,4-toluilendiizocijanat, 2,6-toluilendiizocijanat, 2,4-toluilendiizocijanatdimer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b) za predmete iz članka 26. mogu se koristiti i sljedeće sirovine: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ulje ricinusa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naftilen-1,5-diizocijanat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(2) Predmeti izrađeni od poliuretana ne smiju sadržavati slobodne diole, primarne aromatske amine, heksametilendiamin, monomerne izocijanate, odnosno njihova migracija u vodi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namijenjenoj za ljudsku potrošnju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ili model otopine mora biti manja od granice osjetljivosti priznatih metoda, a sadržaj fenola ne smije biti veći od 0,5 mg/dm².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noProof w:val="0"/>
          <w:color w:val="000000"/>
          <w:sz w:val="26"/>
          <w:szCs w:val="26"/>
          <w:lang w:val="en-US"/>
        </w:rPr>
      </w:pPr>
      <w:proofErr w:type="spellStart"/>
      <w:r w:rsidRPr="00E41546">
        <w:rPr>
          <w:rFonts w:ascii="Times New Roman" w:eastAsia="Times New Roman" w:hAnsi="Times New Roman" w:cs="Times New Roman"/>
          <w:i/>
          <w:iCs/>
          <w:noProof w:val="0"/>
          <w:color w:val="000000"/>
          <w:sz w:val="26"/>
          <w:szCs w:val="26"/>
          <w:lang w:val="en-US"/>
        </w:rPr>
        <w:t>Elastomeri</w:t>
      </w:r>
      <w:proofErr w:type="spellEnd"/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Članak 28.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(1) Predmeti izrađeni od elastomera koji dolaze u dodir s vodom  </w:t>
      </w:r>
      <w:r w:rsidR="00526312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namijenjeno</w:t>
      </w:r>
      <w:r w:rsidR="00526312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j</w:t>
      </w:r>
      <w:r w:rsidR="00526312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za ljudsku potrošnju odnosi se na predmete koji su duže od 24 sata do više mjeseci u neposrednom dodiru s vodom (npr. spremnici, premazi za spremnike, brtvila  i drugo).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Za predmete iz stavka 1. ovoga članka  globalna migracija određuje se u modelnim otopinama tijekom 24 sata pri temperaturi od 40°C koja ne smije biti viša od: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a) za destiliranu vodu najviše 20 mg/dm²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b) za 3%(v/v) octenu kiselinu najviše 100 mg/dm² od čega organskih niskomolekularnih tvari smije biti najviše 50 mg/dm².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Članak 29.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(1) Predmeti izrađeni od elastomera mogu biti izrađeni od kaučuka ili lateksa odnosno disperzija kaučuka.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(2) Pod pojmom lateks podrazumijeva se izvorno mlijeko prirodnog kaučuka od biljke </w:t>
      </w:r>
      <w:r w:rsidRPr="00E415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Hevea brasiliensis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odnosno vodena koloidna disperzija prirodnoga ili sintetskoga kaučuka.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</w:pPr>
      <w:proofErr w:type="spellStart"/>
      <w:r w:rsidRPr="00E4154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  <w:t>Članak</w:t>
      </w:r>
      <w:proofErr w:type="spellEnd"/>
      <w:r w:rsidRPr="00E4154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30.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Kao temeljne ulazne sirovine za proizvodnju predmeta od kaučuka mogu se koristiti: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– za elastomere 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prirodni kaučuk (svijetle vrste)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lastRenderedPageBreak/>
        <w:t>• umreženi prirodni kaučuk kao i kopolimeri prirodnog kaučuka s esterima akrilne i metakrilne kiseline s monofunkcionalnim alkoholima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hr-HR" w:eastAsia="hr-HR"/>
        </w:rPr>
        <w:t>₁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-C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hr-HR" w:eastAsia="hr-HR"/>
        </w:rPr>
        <w:t>₄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(koji ne smiju sadržavati p-nitrofenol, bornu kiselinu, kao niti pentaklorfenol natrij)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polimerizati butadiena i izoprena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polimerizati i kopolimeri mono- i di-klorbutadiena sa stirenom ili akrilonitrilom (kloroprenski kaučuk)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kopolimeri butadiena, odnosno izoprena i stirena i/ili akrilonitrila (nitrilni kaučuk) i/ili divinilbenzena i/ili 5-8% akrilne, odnosno metakrilne kiseline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smjesa polimera iz butadiena, odnosno izoprena i stirena ili hidriranih polimera iz butadiena i stirena s najviše 50% tekućih parafina i u kombinaciji s polimerima koji se mogu dodavati polietilenu (članak 15.), polistirenu (članak 17.), stirenkopolimerima (članak 18.) i polipropilenu (članak 16.), najviše 20%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kopolimeri izobutilena i izoprena (butilni kaučuk)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kopolimeri etilena i α-olefina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hr-HR" w:eastAsia="hr-HR"/>
        </w:rPr>
        <w:t>₃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-C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hr-HR" w:eastAsia="hr-HR"/>
        </w:rPr>
        <w:t>₄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i/ili acikličkih (1,4-heksadien) ili cikličkih (diciklopentadien) monomera (etilen propilen kaučuk)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klorsulfonirani polietilen, te sljedeći polimerni materijali: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– kopolimeri etilena, propilena, butilena, vinil estera i nezasićenih alifatskih kiselina, njihovih soli i estera; nitrilnom kaučuku mogu se dodavati poli(vinil-klorid) homopolimeri.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 U proizvodnji elastomera iz stavka 1. ovoga članka mogu se koristiti sljedeći ubrzivači vulkanizacije: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1. o-tolilbiguanid, najviše 1%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2. Zn-N-dialkil-ditiokarbamat (pod »alkil« se podrazumijevaju metil-, etil-, butil– i pentametilen skupine) i/ili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3. Zn-N-etilfenilditiokarbamat, najviše 0,4%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4. tetrametil-tiurammonosulfid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5. Zn-dibenzilditiokarbamat, najviše 0,5%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6. tetrametil-tiuramdisulfid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7. tetraetil-tiuramdisulfid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8. dimetil-difenil-tiuramdisulfid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9. dipentametilentiuramtetrasulfid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10. kaprolaktamdisulfid, najviše 1%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lastRenderedPageBreak/>
        <w:t>(3) Ukupna količina ubrzivača vulkanizacije 1-5 ne smije iznositi više od 1,2%, a od 6-10 ne više od 3,0%.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čađa, najviše 30,0%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ester alkilsulfonske kiseline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hr-HR" w:eastAsia="hr-HR"/>
        </w:rPr>
        <w:t>₁₀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-C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hr-HR" w:eastAsia="hr-HR"/>
        </w:rPr>
        <w:t>₂₀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i fenola, najviše 10,0% i to samo za kloroprenski kaučuk, nitrilni kaučuk i etilen-propilen kaučuk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(4)U proizvodnji elastomera iz stavka 1. ovoga članka mogu se koristiti dopušteni organski i anorganski pigmenti, uz uvjet da </w:t>
      </w:r>
      <w:r w:rsidRPr="00E4154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odgovaraju zahtjevima članka 46. ovoga Pravilnika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i da ne prijelaze u vodu za ljudsku potrošnju.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</w:pPr>
      <w:proofErr w:type="spellStart"/>
      <w:r w:rsidRPr="00E4154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  <w:t>Članak</w:t>
      </w:r>
      <w:proofErr w:type="spellEnd"/>
      <w:r w:rsidRPr="00E4154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31.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Predmeti izrađeni od elastomera, moraju ispunjavati sljedeće uvjete: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sadržaj cinka ne smije biti veći od 3,0%;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sadržaj olova ne smije biti veći od 0,003%;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sadržaj N-nitrozamina ne smije prijeći 1,0 μg/dm² u destiliranoj vodi, 3% (v/v) octenoj kiselini i 10% (v/v) etilnom alkoholu; uvjeti pod kojima se provodi ispitivanje navedeni su u članku 63. ovoga Pravilnika;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sadržaj primarnih arilamina, izraženo kao anilinklorid, ne smije biti veći od 20 μg/L, a sadržaj sekundarnih N-alkil-arilamina, izraženo kao N-etilfenilamin, ne smije biti veći od 1 mg/L; ispitivanja se provode u modelnim otopinama;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sadržaj sekundarnih alifatskih i cikloalifatskih amina ne smije biti veći od 5 mg/dm²;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sadržaj formaldehida u vodenim ekstraktima ne smije biti veći od 3 μg/mL;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sadržaj monomernog akrilonitrila ne smije biti veći od 1,0 mg/kg, a u vodu namijenjenu za ljudsku potrošnju ne smije ga prijeći u količini većoj od granice osjetljivosti priznate metode;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sadržaj slobodnog cink-dibenzilditiokarbamata, izraženo na udio elastomera, ne smije biti veći od 0,1 mg/kg;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sadržaj α-kaprolaktama ne smije biti veći od 10 mg/kg izraženo na elastomer;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u modelnu otopinu smiju prijeći samo tehnički neizbježne količine 2- merkaptobenzotiazola;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elastomeri ne smiju otpuštati ditiokarbamate, tiurame i ksantogenate, računato kao ugljik disulfid, pojedinačno više od 1 mg/kg;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• u pogledu sadržaja ubrzivača vulkanizacije moraju odgovarati zahtjevima iz članka 30. ovoga Pravilnika.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Hidroksilamin može se koristiti uz uvjet da ga u gotovom proizvodu nema u količini većoj od granice osjetljivosti priznate metode.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lastRenderedPageBreak/>
        <w:t>Za stabilizaciju elastomera mogu se koristiti sredstva protiv starenja do 1,0%.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Etilen -propilen kaučuk ne smije sadržavati sredstva protiv starenja koja se inače dodaju kaučuku.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Čađa se može koristiti i u proizvodnji brtvila, cijevi, pumpi, ventila i sl. koji se koriste u vodoopskrbi kao uz uvjet da ne dolaze u neposredan dodir s vodom </w:t>
      </w:r>
      <w:r w:rsidR="003A2344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namijenjeno</w:t>
      </w:r>
      <w:r w:rsidR="003A234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j</w:t>
      </w:r>
      <w:r w:rsidR="003A2344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za ljudsku potrošnju ili su s njom u vrlo kratkom kontaktu ili su u kontaktu s malom površinom.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Sadržaj acetonskog ekstrakta u prirodnom kaučuku ne smije biti veći od 3,5%, a sadržaj metanolnog ekstrakta u sintetskom kaučuku veći od 8,0%.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Članak 32.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(1) Predmeti izrađeni od elastomera moraju ispunjavati sljedeće uvjete: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sadržaj cinka ne smije biti veći od 3,0%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sadržaj olova ne smije biti veći od 0,003%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sadržaj N-nitrozamina ne smije prijeći 1,0 μg/dm² u destiliranoj vodi, 3% (v/v) octenoj kiselini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sadržaj primarnih arilamina, izraženo kao anilinklorid, ne smije biti veći od 20 μg/L, a sadržaj sekundarnih N-alkil-arilamina, izraženo kao N-etilfenilamin, ne smije biti veći od 1 mg/L; ispitivanja se provode u model nim otopinama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sadržaj sekundarnih alifatskih i cikloalifatskih amina ne smije biti veći od 5 mg/dm²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sadržaj formaldehida u vodenim ekstraktima ne smije biti veći od 3 μg/mL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sadržaj monomernog akrilonitrila ne smije biti veći od 1,0 mg/kg, a u vodu namijenjenu za ljudsku potrošnju ga ne smije prijeći u količini većoj od granice osjetljivosti priznate metode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sadržaj slobodnog cink-dibenzilditiokarbamata, izraženo na udio elastomera, ne smije biti veći od 0,1 mg/kg; isto vrijedi i za predmete Kategorije 4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sadržaj α-kaprolaktama ne smije biti veći od 10 mg/kg izraženo na elastomer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u modelnu otopinu smiju prijeći samo tehnički neizbježne količine 2- merkaptobenzotiazola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elastomeri ne smiju otpuštati ditiokarbamate, tiurame i ksantogenate, računato kao ugljik disulfid, pojedinačno više od 1 mg/kg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• u pogledu sadržaja ubrzivača vulkanizacije moraju odgovarati zahtjevima iz članka 30. ovoga Pravilnika.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(2) U proizvodnji predmeta od prirodnog lateksa ne smije se koristiti hidroksilamin. U ostalim elastomerima može se koristiti uz uvjet da ga u gotovom proizvodu nema u količini većoj od granice osjetljivosti priznate metode.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(3) Za stabilizaciju elastomera mogu se koristiti sredstva protiv starenja do 1,0%.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(4) Čađa se može koristiti i u proizvodnji brtvila, cijevi, pumpi, ventila i sl. koji se koriste u vodoopskrbi uz uvjet da ne dolaze u dodir s vodom </w:t>
      </w:r>
      <w:r w:rsidR="003A2344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namijenjeno</w:t>
      </w:r>
      <w:r w:rsidR="003A234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3A2344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 ljudsku potrošnju ili su s njom u vrlo kratkom kontaktu ili su u kontaktu s malom površinom.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(5) Sadržaj acetonskog ekstrakta u prirodnom kaučuku ne smije biti veći od 3,5%, a sadržaj metanolnog ekstrakta u sintetskom kaučuku veći od 8,0%.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</w:pPr>
      <w:proofErr w:type="spellStart"/>
      <w:r w:rsidRPr="00E4154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  <w:t>Članak</w:t>
      </w:r>
      <w:proofErr w:type="spellEnd"/>
      <w:r w:rsidRPr="00E4154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33.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(1) U proizvodnji predmeta od prirodnog i sintetskog kaučuka koji u primjeni dolaze u neposredan dodir s vodom </w:t>
      </w:r>
      <w:r w:rsidR="003A2344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namijenjeno</w:t>
      </w:r>
      <w:r w:rsidR="003A234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j</w:t>
      </w:r>
      <w:r w:rsidR="003A2344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za ljudsku potrošnju kao temeljne ulazne sirovine mogu se koristiti: svijetli prirodni kaučuk (tamne vrste se mogu koristiti samo za proizvodnju brtvila iz D1 i D2 područja primjene), umreženi prirodni kaučuk, kao i polimerizati od prirodnog kaučuka s esterima od akrilne- i metakrilne kiseline i monofunkcionalnih alkohola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hr-HR" w:eastAsia="hr-HR"/>
        </w:rPr>
        <w:t>₁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-C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hr-HR" w:eastAsia="hr-HR"/>
        </w:rPr>
        <w:t>₄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, polimerizati butadiena i izoprena, polimerizati i kopolimeri mono-, di- i tri-klorbutadiena sa stirenom ili akrilonitrilom (pri tom u gotovom proizvodu akrilonitrila ne smije biti više od 1mg/kg), kopolimeri iz butadiena, odnosno izoprena i stirena i/ili akrilonitrila (nitrilkaučuk) i/ili divinil-benzola i /ili 5-8% akrilne, odnosno metakrilne kiseline, kopolimeri iz izobutilena i izoprena (butilkaučuk) i njihovi halogenirani produkti, kopolimeri iz etilena i α-olefina s 3-4 C atoma i/ili acikličkih (napr. 1,4-heksadien) ili cikličkih (napr. diciklopentadien, alkilidennorbornen, ciklooktadien) monomera, klorsulfonirani polietilen, klorirani polietilen (sadržaj klora najviše 56%), organopolisiloksani i regenerati kaučuka.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(2)Temeljne ulazne sirovine stavka 1. ovoga članka, osim regenerata kaučuka, mogu se koristiti same ili u smjesi s kopolimerima iz etilena, propilena, butilena, vinil-estera, kao i njihovih produkata saponifikacije i nezasićenih alifatskih kiselina, njihovih soli i estera. Nitrilkaučuk se može koristiti i u smjesi s poli(vinil-klorid)-homopolimerizatom. Za izradu brtvila iz D1 i D2 područja primjene osim poli(vinil-klorid)-homopolimerizata mogu se u smjesi dodavati i drugi polimerizati, uz uvjet da prevladava udio kaučuka.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(3) Sadržaj sredstava protiv starenja ne smije za područje primjene A-C iznositi više od ukupno 1,0%.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(4) Kao omekšavala u proizvodnji predmeta iz stavka 1. ovog</w:t>
      </w:r>
      <w:r w:rsidR="005C17A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a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članka mogu se koristiti: ester alkilsulfonske kiseline i fenola dužine lanca 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hr-HR" w:eastAsia="hr-HR"/>
        </w:rPr>
        <w:t>₁₀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-C</w:t>
      </w:r>
      <w:r w:rsidRPr="00E41546">
        <w:rPr>
          <w:rFonts w:ascii="MS Mincho" w:eastAsia="MS Mincho" w:hAnsi="MS Mincho" w:cs="MS Mincho" w:hint="eastAsia"/>
          <w:color w:val="000000"/>
          <w:sz w:val="24"/>
          <w:szCs w:val="24"/>
          <w:lang w:val="hr-HR" w:eastAsia="hr-HR"/>
        </w:rPr>
        <w:t>₂₀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i to za područje primjene A-C u količini od najviše 10,0%, di-(2-etilheksil)adipat ili di-(2-etilheksil)ftalat (za područje primjene A-C najviše 10,0%); ukupan sadržaj omekšavala ne smije biti veći od 20,0%. Preporučljivo je izbjegavati uporabu di-(2-etilheksil)ftalata.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(5) Klorirani kaučuk i ciklokaučuk koji se koriste za izradu obojenih filmova za spremnike za vodu namijenjenu za ljudsku potrošnju smiju od omekšavala sadržavati samo di-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lastRenderedPageBreak/>
        <w:t>(fenoksietil)formal i to najviše 25,0%, izraženo na gotovi film, uz uvjet da ga se ne smije dokazati u vodi</w:t>
      </w:r>
      <w:r w:rsidR="00D2417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namijenjenoj za ljudsku potrošnju.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(6) U proizvodnji proizvoda stavka 1. ovoga članka mogu se koristiti i organska i anorganska pigmentna bojila, uz uvjet da odgovaraju zahtjevima iz članka 46. ovoga Pravilnika.</w:t>
      </w:r>
    </w:p>
    <w:p w:rsidR="00E41546" w:rsidRPr="00E41546" w:rsidRDefault="00E41546" w:rsidP="00E4154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(7) U gotovim proizvodima stavka 1. ovoga članka za područje primjene A-C sadržaj sekundarnih alifatskih i cikloalifatskih amina ne smije biti veći od granice osjetljivosti priznate metode.</w:t>
      </w: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hd w:val="clear" w:color="auto" w:fill="FFFFFF"/>
        <w:spacing w:after="6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>METALNI MATERIJALI I PREDMETI OD METALNIH MATERIJALA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Članak 34.</w:t>
      </w:r>
    </w:p>
    <w:p w:rsidR="00E41546" w:rsidRPr="00E41546" w:rsidRDefault="00E41546" w:rsidP="00E41546">
      <w:pPr>
        <w:widowControl w:val="0"/>
        <w:spacing w:after="2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(1) Metalni materijali se mogu  upotrebljavti  samo ako su uvršteni na europski pozitivni popis smjesa koji utvrđuje Europska Komisija. </w:t>
      </w:r>
    </w:p>
    <w:p w:rsidR="00E41546" w:rsidRPr="00E41546" w:rsidRDefault="00E41546" w:rsidP="00E41546">
      <w:pPr>
        <w:widowControl w:val="0"/>
        <w:spacing w:after="2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(2) Materijali iz stavka 1. ovog</w:t>
      </w:r>
      <w:r w:rsidR="005C17A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a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članka moraju ispunjavati ograničenja propisana europskim pozitivnim popisom u pogledu sastava tih materijala, njihove uporabe za određene proizvode i uporabe tih proizvoda.</w:t>
      </w:r>
    </w:p>
    <w:p w:rsidR="00E41546" w:rsidRPr="00E41546" w:rsidRDefault="00E41546" w:rsidP="00E41546">
      <w:pPr>
        <w:widowControl w:val="0"/>
        <w:spacing w:after="2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hr-HR" w:eastAsia="hr-HR" w:bidi="hr-HR"/>
        </w:rPr>
      </w:pPr>
      <w:bookmarkStart w:id="4" w:name="_Hlk116560069"/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(3) Do objave pozitivnog popisa smjesa  koji utvrđuje Europska komisija iz stavka 1. ovog</w:t>
      </w:r>
      <w:r w:rsidR="005C17A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a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članka metalni materijali mogu biti izrađeni u skladu s ovim Pravilnikom.</w:t>
      </w:r>
      <w:bookmarkEnd w:id="4"/>
    </w:p>
    <w:p w:rsidR="00E41546" w:rsidRPr="00E41546" w:rsidRDefault="00E41546" w:rsidP="00E41546">
      <w:pPr>
        <w:widowControl w:val="0"/>
        <w:spacing w:after="6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(4) Metalni materijali iz stavka 1. i 3. ovoga članka ispituju se u skladu s odredbama ovoga Pravilnika ili u skladu s metodama ispitivanja navedenima u relevantnim europskim normama ili, ako one ne postoje, međunarodno ili nacionalno priznatom metodom te moraju zadovoljavati njima propisane zahtjeve.</w:t>
      </w:r>
    </w:p>
    <w:p w:rsidR="00E41546" w:rsidRPr="00E41546" w:rsidRDefault="00E41546" w:rsidP="00E41546">
      <w:pPr>
        <w:widowControl w:val="0"/>
        <w:spacing w:after="6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spacing w:before="100" w:beforeAutospacing="1" w:after="100" w:afterAutospacing="1" w:line="25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(5) Proizvodi sačinjeni od metalnih materijala ispituju se na parametre: usklađenost smjesa;  ostatci na površini (metali),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kao i na parametre utvrđene člancima od </w:t>
      </w:r>
      <w:r w:rsidRPr="0056074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35.-</w:t>
      </w:r>
      <w:r w:rsidR="0056074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37</w:t>
      </w:r>
      <w:r w:rsidRPr="00560740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.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ovoga Pravilnika.</w:t>
      </w: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(6) Ispitivanja parametara iz stavaka 4. i 5. ovoga članka provode se  u skladu s ovim Pravilnikom i/ili u skladu metodama ispitivanja navedenima u relevantnim europskim normama ili, ako one ne postoje, međunarodno ili nacionalno priznatom metodom, a proizvodi moraju zadovoljavati njima propisane zahtjeve. U tu svrhu rezultati se izražavaju u skladu s Tablicom 3.  i Tablicom  4. Priloga II. ovoga Pravilnika. </w:t>
      </w: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>(7) U slučaju da je donesena Odluka Komisije kojom se propisuju metode analize metalnih materijala, parametri i njihove M.D.K. vrijednosti tada se ista i primjenjuje.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>Članak 35.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(1)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Metalni pribor, oprema i uređaji smiju biti izrađeni od  metala sukladno ograničenjima iz Tablice 3. Priloga II.ovoga Pravilnika . 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Članak </w:t>
      </w:r>
      <w:r w:rsidR="00CB4C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36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(1) Metalni  proizvodi ne smiju stajanjem tijekom od 4 sata pri temperaturi od </w:t>
      </w:r>
      <w:r w:rsidRPr="00E41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 ± 2°C u direktnom dodiru s vodom </w:t>
      </w:r>
      <w:r w:rsidR="00D24176" w:rsidRPr="00E41546">
        <w:rPr>
          <w:rFonts w:ascii="Times New Roman" w:eastAsia="Times New Roman" w:hAnsi="Times New Roman" w:cs="Times New Roman"/>
          <w:sz w:val="24"/>
          <w:szCs w:val="24"/>
          <w:lang w:val="en-US"/>
        </w:rPr>
        <w:t>namijenjeno</w:t>
      </w:r>
      <w:r w:rsidR="00D24176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D24176" w:rsidRPr="00E41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41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za ljudsku potrošnju i otpuštati teške metale više od vrijednosti definirane Tablicom 3. Priloga II. ovoga Pravilnika. 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en-US"/>
        </w:rPr>
        <w:t>(2) Za izračun vrijednosti otpuštenih metala potrebno je koristiti odnos površine kao što je navedeno u tablici 4. Priloga II. ovoga Pravilnika.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 w:rsidDel="00F110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Članak </w:t>
      </w:r>
      <w:r w:rsidR="00CB4C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37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(1) Slavine koje se koriste za vodu namijenjenu za ljudsku potrošnju pripadaju u grupu B proizvoda iz Tablice 4. Priloga II. ovoga Pravilnika, a ispituju se na otpuštanje metala  sukladno Tablice 3. Priloga II. ovoga Pravilnika. 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(2) Ispitivanja se provode na posebno konstruiranom uređaju koji može osigurati uvjete u stvarnoj primjeni (npr.vodoopskrbnoj mreži). Ispituju se 2 uzorka (S1 i S2) stajanjem (mirovanjem) u neposrednom dodiru s vodom tijekom minimalno 2 sata, a maksimalno 4 sata u odnosu na uzorak S0. Uzorak S0 predstavlja slijepu probu, uzorak S1 pokazuje utjecaj kućnih instalacija i aparature za uzimanje uzorka dok uzorak S2 pokazuje utjecaj kućne instalacije. Prilikom izračunavanja rezultata treba uzeti u obzir stvarno vrijeme mirovanja u odnosu na maksimalno propisano vrijeme od 4 sata. 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41546" w:rsidRPr="00E41546" w:rsidRDefault="00E41546" w:rsidP="00E41546">
      <w:pPr>
        <w:widowControl w:val="0"/>
        <w:shd w:val="clear" w:color="auto" w:fill="FFFFFF"/>
        <w:spacing w:after="6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>CEMENTNI MATERIJALI I PREDMETI OD CEMENTNIH MATERIJALA</w:t>
      </w:r>
    </w:p>
    <w:p w:rsidR="00E41546" w:rsidRPr="00E41546" w:rsidRDefault="00E41546" w:rsidP="00E41546">
      <w:pPr>
        <w:widowControl w:val="0"/>
        <w:tabs>
          <w:tab w:val="left" w:pos="3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Članak </w:t>
      </w:r>
      <w:r w:rsidR="006D35F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38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.</w:t>
      </w:r>
    </w:p>
    <w:p w:rsidR="00E41546" w:rsidRPr="00E41546" w:rsidRDefault="00E41546" w:rsidP="00E41546">
      <w:pPr>
        <w:widowControl w:val="0"/>
        <w:tabs>
          <w:tab w:val="left" w:pos="3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2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(1) Cementni materijali se mogu izrađivati samo od jednog ili više sljedećih sastojaka:</w:t>
      </w:r>
    </w:p>
    <w:p w:rsidR="00E41546" w:rsidRPr="00E41546" w:rsidRDefault="00E41546" w:rsidP="00E41546">
      <w:pPr>
        <w:widowControl w:val="0"/>
        <w:numPr>
          <w:ilvl w:val="0"/>
          <w:numId w:val="2"/>
        </w:numPr>
        <w:tabs>
          <w:tab w:val="left" w:pos="623"/>
        </w:tabs>
        <w:spacing w:after="2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organskih sastojaka navedenih na europskom pozitivnom popisu sastojaka koji je utvrdila Europska Komisija </w:t>
      </w:r>
    </w:p>
    <w:p w:rsidR="00E41546" w:rsidRPr="00E41546" w:rsidRDefault="00E41546" w:rsidP="00E41546">
      <w:pPr>
        <w:widowControl w:val="0"/>
        <w:numPr>
          <w:ilvl w:val="0"/>
          <w:numId w:val="2"/>
        </w:numPr>
        <w:tabs>
          <w:tab w:val="left" w:pos="637"/>
        </w:tabs>
        <w:spacing w:after="2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organskih sastojaka u pogledu kojih ne postoji mogućnost da su tvari i njihovi proizvodi reakcije prisutni u količinama koje prekoračuju 0,1 µg/l u vodi namijenjenoj za ljudsku potrošnju; ili</w:t>
      </w:r>
    </w:p>
    <w:p w:rsidR="00E41546" w:rsidRPr="00E41546" w:rsidRDefault="00E41546" w:rsidP="00E41546">
      <w:pPr>
        <w:widowControl w:val="0"/>
        <w:numPr>
          <w:ilvl w:val="0"/>
          <w:numId w:val="2"/>
        </w:numPr>
        <w:tabs>
          <w:tab w:val="left" w:pos="637"/>
        </w:tabs>
        <w:spacing w:after="2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anorganskih sastojaka.</w:t>
      </w: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(2) Do objave pozitivnog popisa sastojaka  koji utvrđuje Europska komisija iz stavka 1. ovog</w:t>
      </w:r>
      <w:r w:rsidR="005C17A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a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članka cementni  materijali mogu biti izrađeni u skladu s ovim Pravilnikom.</w:t>
      </w: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(3) Materijali povezani cementom ispituju se u skladu s Prilogom III. ovog</w:t>
      </w:r>
      <w:r w:rsidR="005C17A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a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Pravilnika  u skladu s metodama ispitivanja navedenima u relevantnim europskim normama ili, ako one ne postoje, međunarodno ili nacionalno priznatom metodom te moraju zadovoljavati njima propisane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lastRenderedPageBreak/>
        <w:t>zahtjeve. U tu svrhu rezultati ispitivanja u pogledu migracije tvari pretvaraju se u razine procijenjene u slavini.</w:t>
      </w:r>
      <w:bookmarkStart w:id="5" w:name="_Hlk103167288"/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(4) Proizvodi sačinjeni od cementnih materijala ispituju se na parametre: </w:t>
      </w:r>
      <w:r w:rsidRPr="00E41546"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miris i okus, boja i mutnoća, nesumnjive tvari  (ovisno o postojanju organskih tvari u sastavu) te parametre iz Priloga III. ovoga Pravilnika.  </w:t>
      </w: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(5) Ispitivanja parametara u predmetima  iz stavka 3. provode se  u skladu s metodama ispitivanja navedenima u relevantnim europskim normama ili, ako one ne postoje, međunarodno ili nacionalno priznatom metodom, a proizvodi moraju zadovoljavati njima propisane zahtjeve. </w:t>
      </w:r>
    </w:p>
    <w:p w:rsidR="00E41546" w:rsidRPr="00E41546" w:rsidRDefault="00E41546" w:rsidP="00E4154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>(6) U slučaju da je donesena Odluka Komisije kojom se propisuju metode analize cementnih materijala, parametri i njiove M.D.K. vrijednosti tada se ista i primjenjuje.</w:t>
      </w:r>
    </w:p>
    <w:p w:rsidR="00E41546" w:rsidRPr="00E41546" w:rsidRDefault="00E41546" w:rsidP="00E4154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Članak </w:t>
      </w:r>
      <w:r w:rsidR="00C562E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39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(1) Predmeti i oprema od cementa ili sličnog poroznog materijala koja u primjeni dolazi u neposredan dodir s vodom </w:t>
      </w:r>
      <w:r w:rsidR="00B36374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namijenjeno</w:t>
      </w:r>
      <w:r w:rsidR="00B363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B36374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 ljudsku potr</w:t>
      </w:r>
      <w:r w:rsidR="001352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šnju, a izrađena je na bazi cementa, mora odgovarati zahtjevima za cementom vezane materijale i montažne elemente u pojedinom području vode namijenjene za ljudsku potrošnju  navedenim u Tablicama 1. i 2. Priloga III. koje su tiskane uz ovaj Pravilnik i čine njegov sastavni dio.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(2) Ispitivanja predmeta iz stavka 1. ovoga članka provode se stajanjem u neposrednom dodiru s ispitnom vodom u trajanju od tri puta po 72 sata. Kao ispitna voda koristi se 0,01 M otopina natrij hidrogen karbonata. Prilikom provedbe ispitivanja ne smiju rasti migracijske vrijednosti od 1. do 3. ekstrakcije. Vrste i uvjeti ispitivanja te dopuštene granice ograničenja u ispitnoj vodi za različita područja primjene navedeni su u Prilogu III. koja je tiskana uz ovaj Pravilnik i čini njegov sastavni dio.</w:t>
      </w:r>
    </w:p>
    <w:p w:rsidR="00E41546" w:rsidRPr="00E41546" w:rsidRDefault="00E41546" w:rsidP="00E415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(3) Ako se unutarnja strana predmeta  i opreme iz stavka 1. ovoga članka zaštićuje nepropustljivim materijalom (porculanske pločice, staklo, umjetne mase i sl.) sva njihova površina mora biti obložena na način kojim se onemogućuje stvaranje pukotina i</w:t>
      </w:r>
      <w:r w:rsidRPr="00E4154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udubljenja.</w:t>
      </w:r>
    </w:p>
    <w:p w:rsidR="00E41546" w:rsidRPr="00E41546" w:rsidRDefault="00E41546" w:rsidP="00E41546">
      <w:pP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:rsidR="00E41546" w:rsidRPr="00E41546" w:rsidRDefault="00E41546" w:rsidP="00E41546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  <w:r w:rsidRPr="00E41546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STAKLENI MATERIJALI I PREDMETI U DODIRU S VODOM </w:t>
      </w:r>
      <w:r w:rsidR="00B36374" w:rsidRPr="00E41546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NAMIJENJENO</w:t>
      </w:r>
      <w:r w:rsidR="00B36374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J</w:t>
      </w:r>
      <w:r w:rsidR="00B36374" w:rsidRPr="00E41546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 </w:t>
      </w:r>
      <w:r w:rsidRPr="00E41546">
        <w:rPr>
          <w:rFonts w:ascii="Times New Roman" w:eastAsia="Calibri" w:hAnsi="Times New Roman" w:cs="Times New Roman"/>
          <w:bCs/>
          <w:sz w:val="24"/>
          <w:szCs w:val="24"/>
          <w:lang w:val="hr-HR"/>
        </w:rPr>
        <w:t xml:space="preserve">ZA LJUDSKU POTROŠNJU </w:t>
      </w:r>
    </w:p>
    <w:p w:rsidR="00E41546" w:rsidRPr="00E41546" w:rsidRDefault="00E41546" w:rsidP="00E41546">
      <w:pPr>
        <w:rPr>
          <w:rFonts w:ascii="Calibri" w:eastAsia="Calibri" w:hAnsi="Calibri" w:cs="Times New Roman"/>
          <w:b/>
          <w:bCs/>
          <w:u w:val="single"/>
          <w:lang w:val="hr-HR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Članak </w:t>
      </w:r>
      <w:r w:rsidR="00366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40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(1) Stakleni predmeti koji se stavljaju u promet ne smiju imati oštre niti oštećene rubove.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(2) Stakleni predmeti ne smiju stajanjem u octenoj kiselini, 4% (v/v) tijekom 24 sata pri temperaturi od 22 ± 2°C otpuštati olovo i kadmij u količinama većim od: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a) olova više od 0,05 mg;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b) kadmija više od 0,05 mg.</w:t>
      </w:r>
    </w:p>
    <w:p w:rsidR="00E41546" w:rsidRPr="00E41546" w:rsidRDefault="00E41546" w:rsidP="00E41546">
      <w:pPr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  <w:lang w:val="hr-HR"/>
        </w:rPr>
      </w:pPr>
    </w:p>
    <w:p w:rsidR="00E41546" w:rsidRPr="00E41546" w:rsidRDefault="00E41546" w:rsidP="00E41546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  <w:r w:rsidRPr="00E41546">
        <w:rPr>
          <w:rFonts w:ascii="Times New Roman" w:eastAsia="Calibri" w:hAnsi="Times New Roman" w:cs="Times New Roman"/>
          <w:bCs/>
          <w:sz w:val="24"/>
          <w:szCs w:val="24"/>
          <w:lang w:val="hr-HR"/>
        </w:rPr>
        <w:t>EMAJLI I KERAMIČKI MATERIJALI I PREDMETI OD EMAJLIRANIH I KERAMIČKIH MATERIJALA</w:t>
      </w:r>
    </w:p>
    <w:bookmarkEnd w:id="5"/>
    <w:p w:rsidR="00E41546" w:rsidRPr="00E41546" w:rsidRDefault="00E41546" w:rsidP="00E41546">
      <w:pPr>
        <w:widowControl w:val="0"/>
        <w:tabs>
          <w:tab w:val="left" w:pos="32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tabs>
          <w:tab w:val="left" w:pos="3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Članak </w:t>
      </w:r>
      <w:r w:rsidR="00366B5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41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. </w:t>
      </w:r>
    </w:p>
    <w:p w:rsidR="00E41546" w:rsidRPr="00E41546" w:rsidRDefault="00E41546" w:rsidP="00E41546">
      <w:pPr>
        <w:widowControl w:val="0"/>
        <w:tabs>
          <w:tab w:val="left" w:pos="3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(1) Emajli i keramički materijali se mogu izrađivati samo od ulaznih sirovina uvrštenih na europski pozitivni popis smjesa koje utvrđuje Europska komisija, nakon provedbe procjene elemenata upotrijebljenih u smjesi tih materijala.</w:t>
      </w: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(2) Do objave pozitivnog popisa smjesa  koji utvrđuje Europska komisija iz stavka 1. ovog</w:t>
      </w:r>
      <w:r w:rsidR="005C17A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a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članka emajli i keramički materijali mogu biti izrađeni u skladu s ovim Pravilnikom.</w:t>
      </w: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(3) Emajli i keramički materijali ispituju se u skladu s odredbama ovoga  Pravilnika  i u skladu s metodama ispitivanja navedenima u relevantnim europskim normama ili, ako one ne postoje, međunarodno ili nacionalno priznatom metodom te moraju zadovoljavati njima propisane zahtjeve. U tu svrhu rezultati ispitivanja u pogledu migracije tvari pretvaraju se u razine procijenjene u slavini odnosno M.D.K. vrijednosti u točki sukladnosti.</w:t>
      </w: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(4) Proizvodi sačinjeni od emajliranih i keramičkih materijala ispituju se na slijedeće parametre: miris i okus, boja i mutnoća, i ispitivanja iz članka </w:t>
      </w:r>
      <w:r w:rsidR="0052136B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42. – 44.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ovoga Pravilnika . </w:t>
      </w: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(5) Ispitivanja parametara proizvoda iz stavka 4. provode se  u skladu s metodama ispitivanja navedenima u relevantnim europskim normama ili, ako one ne postoje, međunarodno ili nacionalno priznatom metodom, a proizvodi moraju zadovoljavati njima propisane zahtjeve.</w:t>
      </w: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 </w:t>
      </w: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(6) Do donošenja Odluke Komisije kojom se propisuju metode analiza emajliranih i keramičkih materijala, parametri i njihove M.D.K. vrijednosti do tada se primjenjuju odredbe ovoga Pravilnika.</w:t>
      </w: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widowControl w:val="0"/>
        <w:spacing w:after="780" w:line="240" w:lineRule="auto"/>
        <w:jc w:val="both"/>
        <w:rPr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(7) U slučaju da je donesena Odluka Komisije kojom se propisuju metode analize emajliranih i keramičkih materijala, parametri i njihove M.D.K. vrijednosti tada se ista i primjenjuje.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Članak </w:t>
      </w:r>
      <w:r w:rsidR="00366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42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(1) Za izradu emajliranog pribora, opreme i uređaja mora se koristiti čelični lim ili lijevano željezo.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(2) Emajl kojim se prevlače površine pribora, opreme i uređaja ne smije sadržavati lako topljive tvari i mora biti takve kvalitete da se osigura trajnost prevučenih površina pri predviđenom načinu uporabe.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(3) Površine i rubovi emajliranog pribora, opreme i uređaja moraju biti glatki i sjajni, bez mjehurića i mjesta na kojima je emajl ispucao ili otpao.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Članak </w:t>
      </w:r>
      <w:r w:rsidR="00366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43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(1) Emajlirane površine predmeta, pribora, opreme i uređaja moraju biti postojane spram octene kiseline, 4% (v/v) tijekom 24 sata pri temperaturi od 22 ± 2°C. One pritom ne smiju otpuštati više od 50 mg emajla, računato na površinu od 1 dm².</w:t>
      </w:r>
    </w:p>
    <w:p w:rsidR="00E41546" w:rsidRPr="00E41546" w:rsidRDefault="00E41546" w:rsidP="00E4154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(2) Ispitni uzorci velikih spremnika, dijelova aparata i grijača za vodu (vodogrijalice) emajliranom površinom ne smiju otpuštati :</w:t>
      </w:r>
    </w:p>
    <w:p w:rsidR="00E41546" w:rsidRPr="00E41546" w:rsidRDefault="00E41546" w:rsidP="00E41546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-</w:t>
      </w:r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>olova više od 0</w:t>
      </w:r>
      <w:proofErr w:type="gramStart"/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>,1</w:t>
      </w:r>
      <w:proofErr w:type="gramEnd"/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> mg/dm²</w:t>
      </w:r>
    </w:p>
    <w:p w:rsidR="00E41546" w:rsidRPr="00E41546" w:rsidRDefault="00E41546" w:rsidP="00E41546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</w:pPr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 xml:space="preserve">i </w:t>
      </w:r>
    </w:p>
    <w:p w:rsidR="00E41546" w:rsidRPr="00E41546" w:rsidRDefault="00E41546" w:rsidP="00E41546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</w:pPr>
      <w:r w:rsidRPr="00E41546">
        <w:rPr>
          <w:rFonts w:ascii="Minion Pro" w:eastAsia="Times New Roman" w:hAnsi="Minion Pro" w:cs="Times New Roman"/>
          <w:noProof w:val="0"/>
          <w:color w:val="000000"/>
          <w:sz w:val="24"/>
          <w:szCs w:val="24"/>
          <w:lang w:val="hr-HR" w:eastAsia="hr-HR"/>
        </w:rPr>
        <w:t>kadmija više od 0,05 mg/dm².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en-US"/>
        </w:rPr>
      </w:pPr>
      <w:r w:rsidRPr="00E41546" w:rsidDel="008D701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(3) Otpuštanje boja, olova i kadmija ispituje se pod uvjetima iz stavka 1. ovoga članka. </w:t>
      </w:r>
    </w:p>
    <w:p w:rsidR="00E41546" w:rsidRPr="00E41546" w:rsidRDefault="00E41546" w:rsidP="00E41546">
      <w:pPr>
        <w:rPr>
          <w:rFonts w:ascii="Calibri" w:eastAsia="Calibri" w:hAnsi="Calibri" w:cs="Times New Roman"/>
          <w:b/>
          <w:bCs/>
          <w:u w:val="single"/>
          <w:lang w:val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IZNIMKE ZA PROCJENU MATERIJALA UPOTRIJEBLJENIH U MANJIM I SASTAVLJENIM KOMPONENTAMA</w:t>
      </w:r>
    </w:p>
    <w:p w:rsidR="00E41546" w:rsidRPr="00E41546" w:rsidRDefault="00E41546" w:rsidP="00E41546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Članak </w:t>
      </w:r>
      <w:r w:rsidR="00366B5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44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.</w:t>
      </w:r>
    </w:p>
    <w:p w:rsidR="00E41546" w:rsidRPr="00E41546" w:rsidRDefault="00E41546" w:rsidP="00E41546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hd w:val="clear" w:color="auto" w:fill="FFFFFF"/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U pogledu kompozitnih proizvoda, manje komponente, dijelovi i materijali detaljno se opisuju, a ispitivanje se u skladu s time smanjuje. U tu svrhu „manji” se odnosi na razinu utjecaja na kvalitetu vode namijenjene za ljudsku potrošnju za koju nije potrebno potpuno ispitivanje.</w:t>
      </w: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E41546" w:rsidRPr="00E41546" w:rsidRDefault="00E41546" w:rsidP="00E415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>III. ZAHTJEVI ZA BOJILA, PUNILA I LJEPILA</w:t>
      </w:r>
    </w:p>
    <w:p w:rsidR="00E41546" w:rsidRPr="00E41546" w:rsidRDefault="00E41546" w:rsidP="00E415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366B53">
        <w:rPr>
          <w:rFonts w:ascii="Times New Roman" w:hAnsi="Times New Roman" w:cs="Times New Roman"/>
          <w:sz w:val="24"/>
          <w:szCs w:val="24"/>
          <w:lang w:val="hr-HR"/>
        </w:rPr>
        <w:t>45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41546" w:rsidRPr="00E41546" w:rsidRDefault="00E41546" w:rsidP="00E41546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(1) Zahtjevi za čistoću bojila za bojenje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pribora, opreme i uređaja čije obojene površine dolaze u neposredan dodir s vodom za ljudsku potrošnju ne smiju prelaziti u vodu niti smiju sadržavati, izraženo na 1 kg suhog bojila, određeno u ekstraktu s 0,1 moldm-3 kloridnom kiselinom nakon kuhanja tijekom 15 minuta uz povratno hlađenje (povratni kondenzator), više od: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0.01% arsena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0.01% olova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 0.01% kadmija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 0.005% žive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 0.01% barija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6. 0.1% kroma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7. 0.05% antimona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8. 0.01% selena.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(2) Organska bojila ne smiju otpuštati više od 0,l mg/kg policikličkih aromatskih ugljikovodika.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(3) Sadržaj primarnih aromatskih amina topivih u 1 mol/L kloridnoj kiselini ne smije iznositi više od 0,05%, izraženo kao anilin.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(4) Ograničenje sadržaja primarnih aromatskih amina iz stavka 3. ovoga članka ne odnosi se na primarne aromatske amine s karboksi- i sulfo-skupinama.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(5) Naftilamin, benzidin ili 4-aminodifenil ne smiju se koristiti u proizvodnji bojila za bojenje predmeta od umjetnih masa.</w:t>
      </w:r>
    </w:p>
    <w:p w:rsidR="00E41546" w:rsidRPr="00E41546" w:rsidRDefault="00E41546" w:rsidP="00E415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E41546" w:rsidRPr="00E41546" w:rsidRDefault="00E41546" w:rsidP="00E415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366B53">
        <w:rPr>
          <w:rFonts w:ascii="Times New Roman" w:hAnsi="Times New Roman" w:cs="Times New Roman"/>
          <w:sz w:val="24"/>
          <w:szCs w:val="24"/>
          <w:lang w:val="hr-HR"/>
        </w:rPr>
        <w:t>46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41546" w:rsidRPr="00E41546" w:rsidRDefault="00E41546" w:rsidP="00E415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(1) Zahtjevi za čistoću punila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koja se koriste u proizvodnji dijelova, pribora, opreme ili uređaja ne smiju sadržavati u ekstraktu s 0,1 moldm-3 kloridnom kiselinom nakon kuhanja tijekom 15 minuta uz povratno hlađenje (povratni kondenzator), više od: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0.01% arsena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 0.01% olova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 0.01% kadmija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 0.0005% žive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5. 0.005% antimona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(2) Barijev sulfat koji se koristi kao punilo mora udovoljavati posebnim uvjetima: 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 ekstraktu s 0,1 moldm-3 kloridnom kiselinom nakon kuhanja tijekom 15 minuta uz povratno hlađenje (povratni kondenzator), ne smije sadržavati više od 0.01% barija, a u ekstraktu s destiliranom vodom pod istim uvjetima ne smije sadržavati više od 0,4% u vodi topivog dijela.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(3) Čađa koja se koristi u proizvodnji dijelova predmeta iz stavka 1. ovoga članka ne smije imati toluenski ekstrakt veći od 0,15%, a što se tiče policikličkih aromatskih ugljikovodika mora odgovarati zahtjevima iz stavka 2. članka </w:t>
      </w:r>
      <w:r w:rsidR="002D24C3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</w:t>
      </w:r>
      <w:r w:rsidR="002D24C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ovoga Pravilnika.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(4) Čađa koja se koristi za bojenje dijelova predmeta iz stavka 1. ovoga članka ne smije se primijeniti u količinama većim od 2,5%, izraženo na obojeni dio gotovog predmeta, ako ovim Pravilnikom nije drugačije određeno.</w:t>
      </w:r>
    </w:p>
    <w:p w:rsidR="00E41546" w:rsidRPr="00E41546" w:rsidRDefault="00E41546" w:rsidP="00E415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Članak </w:t>
      </w:r>
      <w:r w:rsidR="00366B53">
        <w:rPr>
          <w:rFonts w:ascii="Times New Roman" w:hAnsi="Times New Roman" w:cs="Times New Roman"/>
          <w:sz w:val="24"/>
          <w:szCs w:val="24"/>
          <w:lang w:val="hr-HR"/>
        </w:rPr>
        <w:t>47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41546" w:rsidRPr="00E41546" w:rsidRDefault="00E41546" w:rsidP="00E415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(1) Ljepila i sličan pomoćni materijal koji se na, priboru, opremi ili uređajima nalaze na mjestima koji dolaze u dodir s vodom </w:t>
      </w:r>
      <w:r w:rsidR="00877B6E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namijenjeno</w:t>
      </w:r>
      <w:r w:rsidR="00877B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877B6E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za ljudsku potrošnju, odnosno na mjestima na kojima postoji mogućnost da dođu u dodir s vodom </w:t>
      </w:r>
      <w:r w:rsidR="00877B6E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namijenjeno</w:t>
      </w:r>
      <w:r w:rsidR="00877B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877B6E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za ljudsku potrošnju moraju odgovarati zahtjevima za organske materijale propisane ovim Pravilnikom. 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(2) Ljepila kojima se povezuju cijevi za  distribuciju vode namijenjene za ljudsku potrošnju moraju biti na bazi polimernog materijala od kojeg su izrađene cijevi, a osim toga smiju sadržavati još samo otapalo koje ne smije zaostati u cijevima.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IV. PLANOVI SLUŽBENIH KONTROLA PRAĆENJA (MONITORINGA) MATERIJALA I PREDMETA KOJI DOLAZE U DODIR S VODOM</w:t>
      </w:r>
      <w:r w:rsidR="00877B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NAMIJENJENOJ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ZA LJUDSKU POTROŠNJU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Članak </w:t>
      </w:r>
      <w:r w:rsidR="00366B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48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(1) Planovi službenih kontrola materijala  i predmeta koji dolaze u dodir s vodom </w:t>
      </w:r>
      <w:r w:rsidR="00877B6E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namijenjeno</w:t>
      </w:r>
      <w:r w:rsidR="00877B6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877B6E"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za ljudsku potrošnju izrađuju se u skladu s odredbama  Zakona kojim su uređeni predmeti opće uporabe.  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(2) Uzorci uzeti u svrhu provedbe službenih kontrola materijala i  koji dolaze u dodir svodom namijenjenom za ljudsku potrošnju uzimaju se u skladu s odredbama Zakona kojim su uređeni predmeti opće uporabe.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41546" w:rsidRPr="00E41546" w:rsidRDefault="00E41546" w:rsidP="00E41546">
      <w:pPr>
        <w:widowControl w:val="0"/>
        <w:spacing w:after="0" w:line="240" w:lineRule="auto"/>
        <w:ind w:left="1416" w:firstLine="708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Arial" w:hAnsi="Times New Roman" w:cs="Times New Roman"/>
          <w:bCs/>
          <w:color w:val="000000"/>
          <w:sz w:val="24"/>
          <w:szCs w:val="24"/>
          <w:lang w:val="hr-HR" w:eastAsia="hr-HR" w:bidi="hr-HR"/>
        </w:rPr>
        <w:t xml:space="preserve">V. PRIJELAZNE I ZAVRŠNE ODREDBE </w:t>
      </w: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Članak </w:t>
      </w:r>
      <w:r w:rsidR="001801B0">
        <w:rPr>
          <w:rFonts w:ascii="Times New Roman" w:hAnsi="Times New Roman" w:cs="Times New Roman"/>
          <w:sz w:val="24"/>
          <w:szCs w:val="24"/>
          <w:lang w:val="hr-HR" w:eastAsia="hr-HR"/>
        </w:rPr>
        <w:t>49</w:t>
      </w:r>
      <w:r w:rsidRPr="00E41546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E41546" w:rsidRPr="00E41546" w:rsidRDefault="00E41546" w:rsidP="00E4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>(1) Do stupanja na snagu provedbenih odluka Europske komisije pravne i fizičke osobe iz članka 4. ovoga Pravilnika u obvezi su primjenjivati odredbe ovoga Pravilnika.</w:t>
      </w:r>
    </w:p>
    <w:p w:rsidR="00E41546" w:rsidRPr="00E41546" w:rsidRDefault="00E41546" w:rsidP="00E4154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(2) Danom stupanja na snagu Provedbenih odluka Europske komisije za pojedinu skupinu  materijala (organski, metalni, cementni emajli i keramički materijali, te iznimke u manjim ili sastavljenim komponentama) prestati će se primjenjivati odredbe ovoga Pravilnika koje su propisane odredbama Provedbene odluke Europske komisije.  </w:t>
      </w:r>
    </w:p>
    <w:p w:rsidR="00E41546" w:rsidRPr="00E41546" w:rsidRDefault="00E41546" w:rsidP="00E4154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>(3) Pravne i fizičke osobe koje obavljaju djelatnost uvoza, proizvodnje i distribucije građevnih proizvoda i materijala i predmeta ( proizvoda) koji dolaze u dodir s vodom za ljudsku potrošnju obvezne su uskladiti svoje poslovanje s odredbama  članka 5. ovog</w:t>
      </w:r>
      <w:r w:rsidR="005C17AC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Pravilnika u roku od godinu  dana od dana stupanja Pravilnika na snagu.</w:t>
      </w:r>
    </w:p>
    <w:p w:rsidR="00E41546" w:rsidRPr="00E41546" w:rsidRDefault="00E41546" w:rsidP="00E4154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</w:pPr>
    </w:p>
    <w:p w:rsidR="00E41546" w:rsidRPr="00E41546" w:rsidRDefault="00E41546" w:rsidP="00E4154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(4) Analize materijala i predmeta u dodiru s vodom </w:t>
      </w:r>
      <w:r w:rsidR="00B44883"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>namijenjeno</w:t>
      </w:r>
      <w:r w:rsidR="00B44883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="00B44883"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41546">
        <w:rPr>
          <w:rFonts w:ascii="Times New Roman" w:eastAsia="Times New Roman" w:hAnsi="Times New Roman" w:cs="Times New Roman"/>
          <w:sz w:val="24"/>
          <w:szCs w:val="24"/>
          <w:lang w:val="hr-HR"/>
        </w:rPr>
        <w:t>za ljudsku potrošnju izrađene prema odredbama Pravilnika o o zdravstvenoj ispravnosti materijala i predmeta koji dolaze u neposredan dodir s hranom ( „Narode novine“, broj 125/09, 31/11 i 39/13) mogu se koristiti za izradu Izjave zdravstvene ispravnosti u skladu s odredbama ovoga Pravilnika, ako za materijal ili predmet subjekt posjeduje istovjetne analize analizama propisanim ovim Pravilnikom.</w:t>
      </w:r>
    </w:p>
    <w:p w:rsidR="00E41546" w:rsidRPr="00E41546" w:rsidRDefault="00E41546" w:rsidP="00E4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Članak </w:t>
      </w:r>
      <w:r w:rsidR="001801B0">
        <w:rPr>
          <w:rFonts w:ascii="Times New Roman" w:hAnsi="Times New Roman" w:cs="Times New Roman"/>
          <w:sz w:val="24"/>
          <w:szCs w:val="24"/>
          <w:lang w:val="hr-HR" w:eastAsia="hr-HR"/>
        </w:rPr>
        <w:t>50</w:t>
      </w:r>
      <w:r w:rsidRPr="00E41546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E41546" w:rsidRPr="00E41546" w:rsidRDefault="00E41546" w:rsidP="00E4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 w:eastAsia="hr-HR"/>
        </w:rPr>
        <w:t>Ovaj Pravilnik stupa na snagu osmoga dana od dana objave u „Narodnim novinama“.</w:t>
      </w:r>
    </w:p>
    <w:p w:rsidR="00E41546" w:rsidRPr="00E41546" w:rsidRDefault="00E41546" w:rsidP="00E4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E41546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E41546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E41546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E41546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E41546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E41546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E41546">
        <w:rPr>
          <w:rFonts w:ascii="Times New Roman" w:hAnsi="Times New Roman" w:cs="Times New Roman"/>
          <w:sz w:val="24"/>
          <w:szCs w:val="24"/>
          <w:lang w:val="hr-HR" w:eastAsia="hr-HR"/>
        </w:rPr>
        <w:tab/>
      </w:r>
      <w:r w:rsidRPr="00E41546">
        <w:rPr>
          <w:rFonts w:ascii="Times New Roman" w:hAnsi="Times New Roman" w:cs="Times New Roman"/>
          <w:sz w:val="24"/>
          <w:szCs w:val="24"/>
          <w:lang w:val="hr-HR" w:eastAsia="hr-HR"/>
        </w:rPr>
        <w:tab/>
        <w:t>MINISTAR</w:t>
      </w:r>
    </w:p>
    <w:p w:rsidR="00E41546" w:rsidRPr="00E41546" w:rsidRDefault="00E41546" w:rsidP="00E4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 w:eastAsia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izv. prof. dr. sc. Vili Beroš, dr. med.</w:t>
      </w:r>
    </w:p>
    <w:p w:rsidR="00E41546" w:rsidRPr="00E41546" w:rsidRDefault="00E41546" w:rsidP="00E4154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ind w:left="2534"/>
        <w:rPr>
          <w:rFonts w:ascii="Arial" w:eastAsia="Arial" w:hAnsi="Arial" w:cs="Arial"/>
          <w:b/>
          <w:bCs/>
          <w:color w:val="000000"/>
          <w:sz w:val="17"/>
          <w:szCs w:val="17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ind w:left="2534"/>
        <w:rPr>
          <w:rFonts w:ascii="Arial" w:eastAsia="Arial" w:hAnsi="Arial" w:cs="Arial"/>
          <w:b/>
          <w:bCs/>
          <w:color w:val="000000"/>
          <w:sz w:val="17"/>
          <w:szCs w:val="17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ind w:left="2534"/>
        <w:rPr>
          <w:rFonts w:ascii="Arial" w:eastAsia="Arial" w:hAnsi="Arial" w:cs="Arial"/>
          <w:b/>
          <w:bCs/>
          <w:color w:val="000000"/>
          <w:sz w:val="17"/>
          <w:szCs w:val="17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ind w:left="2534"/>
        <w:rPr>
          <w:rFonts w:ascii="Arial" w:eastAsia="Arial" w:hAnsi="Arial" w:cs="Arial"/>
          <w:b/>
          <w:bCs/>
          <w:color w:val="000000"/>
          <w:sz w:val="17"/>
          <w:szCs w:val="17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7"/>
          <w:szCs w:val="17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Pr="00E41546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670C7A" w:rsidRPr="00E41546" w:rsidRDefault="00670C7A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  <w:t>PRILOZI</w:t>
      </w:r>
    </w:p>
    <w:p w:rsidR="00E41546" w:rsidRP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  <w:t>PRILOG I.</w:t>
      </w:r>
    </w:p>
    <w:p w:rsidR="00E41546" w:rsidRP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  <w:lang w:val="hr-HR" w:eastAsia="hr-HR"/>
        </w:rPr>
        <w:t>IZJAVA ZDRAVSTVENE ISPRAVNOSTI</w:t>
      </w:r>
    </w:p>
    <w:p w:rsidR="00E41546" w:rsidRPr="00E41546" w:rsidRDefault="00E41546" w:rsidP="00E4154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  <w:t>Izjava mora sadržavati slijedeće podatke:</w:t>
      </w:r>
    </w:p>
    <w:p w:rsidR="00E41546" w:rsidRPr="00E41546" w:rsidRDefault="00E41546" w:rsidP="00E4154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  <w:t>1. Identitet i adresu subjekta koji daje Izjavu zdravstvene ispravnosti</w:t>
      </w:r>
    </w:p>
    <w:p w:rsidR="00E41546" w:rsidRPr="00E41546" w:rsidRDefault="00E41546" w:rsidP="00E4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  <w:t>2. Identitet materijala, predmeta, proizvoda iz međufaza proizvodnje ili tvari namijenjenih za proizvodnju tih materijala i predmeta</w:t>
      </w:r>
    </w:p>
    <w:p w:rsidR="00E41546" w:rsidRPr="00E41546" w:rsidRDefault="00E41546" w:rsidP="00E4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  <w:t>3. Potvrdu da materijali ili predmeti/proizvodi ispunjavaju uvjete iz članka 38. Zakona o vodi za ljudsku potrošnju</w:t>
      </w:r>
    </w:p>
    <w:p w:rsidR="00E41546" w:rsidRPr="00E41546" w:rsidRDefault="00E41546" w:rsidP="00E4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333333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  <w:t xml:space="preserve">4. Odgovarajuće podatke o upotrijebljenim tvarima ili produktima njihove razgradnje za koje su propisana ograničenja ovim Pravilnikom ili drugim propisima </w:t>
      </w:r>
    </w:p>
    <w:p w:rsidR="00E41546" w:rsidRPr="00E41546" w:rsidRDefault="00E41546" w:rsidP="00E4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  <w:t xml:space="preserve">5. </w:t>
      </w:r>
      <w:r w:rsidRPr="00E41546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Specifikacije materijala i vrsta </w:t>
      </w:r>
      <w:r w:rsidRPr="00E41546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  <w:t>predmeta za koje je predviđeno korištenje</w:t>
      </w:r>
    </w:p>
    <w:p w:rsidR="00E41546" w:rsidRPr="00E41546" w:rsidRDefault="00E41546" w:rsidP="00E41546">
      <w:pPr>
        <w:shd w:val="clear" w:color="auto" w:fill="FFFFFF"/>
        <w:spacing w:before="120" w:after="0" w:line="312" w:lineRule="atLeast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  <w:t>6. Specifikacije  predmeta u smislu vrsta voda za koju je  predviđeno da dođe u dodir</w:t>
      </w:r>
    </w:p>
    <w:p w:rsidR="00E41546" w:rsidRPr="00E41546" w:rsidRDefault="00E41546" w:rsidP="00E4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</w:pPr>
      <w:r w:rsidRPr="00E41546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  <w:t>7. Navesti izvore i vrstu postupka ukoliko se koriste reciklirani materijali</w:t>
      </w:r>
    </w:p>
    <w:p w:rsidR="00E41546" w:rsidRPr="00E41546" w:rsidRDefault="00E41546" w:rsidP="00E4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Times New Roman" w:hAnsi="Times New Roman" w:cs="Times New Roman"/>
          <w:noProof w:val="0"/>
          <w:color w:val="333333"/>
          <w:sz w:val="24"/>
          <w:szCs w:val="24"/>
          <w:lang w:val="hr-HR" w:eastAsia="hr-HR"/>
        </w:rPr>
        <w:t>8. Datum izdavanja izjave</w:t>
      </w:r>
    </w:p>
    <w:p w:rsidR="00E41546" w:rsidRP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  <w:r w:rsidRPr="00E4154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  <w:t>PRILOG II.</w:t>
      </w:r>
    </w:p>
    <w:p w:rsidR="00E41546" w:rsidRPr="00E41546" w:rsidRDefault="00E41546" w:rsidP="00E4154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/>
        </w:rPr>
        <w:lastRenderedPageBreak/>
        <w:t>Tablica 1.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Granice specifične migracije u  organskim materijalima</w:t>
      </w:r>
    </w:p>
    <w:tbl>
      <w:tblPr>
        <w:tblW w:w="83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4"/>
        <w:gridCol w:w="6882"/>
      </w:tblGrid>
      <w:tr w:rsidR="00E41546" w:rsidRPr="00E41546" w:rsidTr="00A2043D">
        <w:trPr>
          <w:trHeight w:val="719"/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546" w:rsidRPr="00E41546" w:rsidRDefault="00E41546" w:rsidP="00E41546">
            <w:pPr>
              <w:spacing w:before="60"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hr-HR" w:eastAsia="hr-HR"/>
              </w:rPr>
              <w:t>Naziv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546" w:rsidRPr="00E41546" w:rsidRDefault="00E41546" w:rsidP="00E41546">
            <w:pPr>
              <w:spacing w:before="60" w:after="4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hr-HR" w:eastAsia="hr-HR"/>
              </w:rPr>
              <w:t>SML (granica specifi</w:t>
            </w:r>
            <w:r w:rsidRPr="00E41546">
              <w:rPr>
                <w:rFonts w:ascii="Times New Roman" w:eastAsia="Times New Roman" w:hAnsi="Times New Roman" w:cs="Times New Roman" w:hint="eastAsia"/>
                <w:b/>
                <w:bCs/>
                <w:noProof w:val="0"/>
                <w:color w:val="000000"/>
                <w:sz w:val="24"/>
                <w:szCs w:val="24"/>
                <w:lang w:val="hr-HR" w:eastAsia="hr-HR"/>
              </w:rPr>
              <w:t>č</w:t>
            </w:r>
            <w:r w:rsidRPr="00E4154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hr-HR" w:eastAsia="hr-HR"/>
              </w:rPr>
              <w:t xml:space="preserve">ne migracije) [mg/kg </w:t>
            </w:r>
            <w:proofErr w:type="spellStart"/>
            <w:r w:rsidRPr="00E4154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hr-HR" w:eastAsia="hr-HR"/>
              </w:rPr>
              <w:t>modelne</w:t>
            </w:r>
            <w:proofErr w:type="spellEnd"/>
            <w:r w:rsidRPr="00E4154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hr-HR" w:eastAsia="hr-HR"/>
              </w:rPr>
              <w:t xml:space="preserve"> otopine destilirane vode]</w:t>
            </w:r>
          </w:p>
        </w:tc>
      </w:tr>
      <w:tr w:rsidR="00E41546" w:rsidRPr="00E41546" w:rsidTr="00A2043D">
        <w:trPr>
          <w:trHeight w:val="396"/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aluminij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</w:tr>
      <w:tr w:rsidR="00E41546" w:rsidRPr="00E41546" w:rsidTr="00A2043D">
        <w:trPr>
          <w:trHeight w:val="396"/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antimon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0,04</w:t>
            </w:r>
          </w:p>
        </w:tc>
      </w:tr>
      <w:tr w:rsidR="00E41546" w:rsidRPr="00E41546" w:rsidTr="00A2043D">
        <w:trPr>
          <w:trHeight w:val="396"/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arsen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ND</w:t>
            </w:r>
          </w:p>
        </w:tc>
      </w:tr>
      <w:tr w:rsidR="00E41546" w:rsidRPr="00E41546" w:rsidTr="00A2043D">
        <w:trPr>
          <w:trHeight w:val="396"/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barij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1</w:t>
            </w:r>
          </w:p>
        </w:tc>
      </w:tr>
      <w:tr w:rsidR="00E41546" w:rsidRPr="00E41546" w:rsidTr="00A2043D">
        <w:trPr>
          <w:trHeight w:val="396"/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kadmij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ND (LOD 0,002)</w:t>
            </w:r>
          </w:p>
        </w:tc>
      </w:tr>
      <w:tr w:rsidR="00E41546" w:rsidRPr="00E41546" w:rsidTr="00A2043D">
        <w:trPr>
          <w:trHeight w:val="676"/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krom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ND</w:t>
            </w:r>
          </w:p>
        </w:tc>
      </w:tr>
      <w:tr w:rsidR="00E41546" w:rsidRPr="00E41546" w:rsidTr="00A2043D">
        <w:trPr>
          <w:trHeight w:val="396"/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kobalt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0,05</w:t>
            </w:r>
          </w:p>
        </w:tc>
      </w:tr>
      <w:tr w:rsidR="00E41546" w:rsidRPr="00E41546" w:rsidTr="00A2043D">
        <w:trPr>
          <w:trHeight w:val="396"/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bakar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</w:tr>
      <w:tr w:rsidR="00E41546" w:rsidRPr="00E41546" w:rsidTr="00A2043D">
        <w:trPr>
          <w:trHeight w:val="396"/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europij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0,05</w:t>
            </w:r>
          </w:p>
        </w:tc>
      </w:tr>
      <w:tr w:rsidR="00E41546" w:rsidRPr="00E41546" w:rsidTr="00A2043D">
        <w:trPr>
          <w:trHeight w:val="396"/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gadolinij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0,05</w:t>
            </w:r>
          </w:p>
        </w:tc>
      </w:tr>
      <w:tr w:rsidR="00E41546" w:rsidRPr="00E41546" w:rsidTr="00A2043D">
        <w:trPr>
          <w:trHeight w:val="396"/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 w:hint="eastAsia"/>
                <w:noProof w:val="0"/>
                <w:color w:val="000000"/>
                <w:sz w:val="24"/>
                <w:szCs w:val="24"/>
                <w:lang w:val="hr-HR" w:eastAsia="hr-HR"/>
              </w:rPr>
              <w:t>ž</w:t>
            </w: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eljezo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48</w:t>
            </w:r>
          </w:p>
        </w:tc>
      </w:tr>
      <w:tr w:rsidR="00E41546" w:rsidRPr="00E41546" w:rsidTr="00A2043D">
        <w:trPr>
          <w:trHeight w:val="396"/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lantan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0,05</w:t>
            </w:r>
          </w:p>
        </w:tc>
      </w:tr>
      <w:tr w:rsidR="00E41546" w:rsidRPr="00E41546" w:rsidTr="00A2043D">
        <w:trPr>
          <w:trHeight w:val="396"/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olovo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ND</w:t>
            </w:r>
          </w:p>
        </w:tc>
      </w:tr>
      <w:tr w:rsidR="00E41546" w:rsidRPr="00E41546" w:rsidTr="00A2043D">
        <w:trPr>
          <w:trHeight w:val="396"/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litij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0,6</w:t>
            </w:r>
          </w:p>
        </w:tc>
      </w:tr>
      <w:tr w:rsidR="00E41546" w:rsidRPr="00E41546" w:rsidTr="00A2043D">
        <w:trPr>
          <w:trHeight w:val="396"/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mangan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0,6</w:t>
            </w:r>
          </w:p>
        </w:tc>
      </w:tr>
      <w:tr w:rsidR="00E41546" w:rsidRPr="00E41546" w:rsidTr="00A2043D">
        <w:trPr>
          <w:trHeight w:val="396"/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 w:hint="eastAsia"/>
                <w:noProof w:val="0"/>
                <w:color w:val="000000"/>
                <w:sz w:val="24"/>
                <w:szCs w:val="24"/>
                <w:lang w:val="hr-HR" w:eastAsia="hr-HR"/>
              </w:rPr>
              <w:t>ž</w:t>
            </w: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ND</w:t>
            </w:r>
          </w:p>
        </w:tc>
      </w:tr>
      <w:tr w:rsidR="00E41546" w:rsidRPr="00E41546" w:rsidTr="00A2043D">
        <w:trPr>
          <w:trHeight w:val="396"/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nikal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0,02</w:t>
            </w:r>
          </w:p>
        </w:tc>
      </w:tr>
      <w:tr w:rsidR="00E41546" w:rsidRPr="00E41546" w:rsidTr="00A2043D">
        <w:trPr>
          <w:trHeight w:val="396"/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terbij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0,05</w:t>
            </w:r>
          </w:p>
        </w:tc>
      </w:tr>
      <w:tr w:rsidR="00E41546" w:rsidRPr="00E41546" w:rsidTr="00A2043D">
        <w:trPr>
          <w:trHeight w:val="396"/>
          <w:jc w:val="center"/>
        </w:trPr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cink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546" w:rsidRPr="00E41546" w:rsidRDefault="00E41546" w:rsidP="00E4154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</w:pPr>
            <w:r w:rsidRPr="00E4154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hr-HR" w:eastAsia="hr-HR"/>
              </w:rPr>
              <w:t>5</w:t>
            </w:r>
          </w:p>
        </w:tc>
      </w:tr>
    </w:tbl>
    <w:p w:rsidR="00E41546" w:rsidRPr="00E41546" w:rsidRDefault="00E41546" w:rsidP="00E41546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hr-HR"/>
        </w:rPr>
      </w:pPr>
      <w:r w:rsidRPr="00E4154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r-HR"/>
        </w:rPr>
        <w:t>ND:nije dokazivo; granica detekcije određena u skladu s člankom 11. stavkom 4. drugim podstavkom; LOD: utvrđena granica detekcije</w:t>
      </w:r>
    </w:p>
    <w:p w:rsidR="00E41546" w:rsidRPr="00E41546" w:rsidRDefault="00E41546" w:rsidP="00E41546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hr-HR" w:eastAsia="hr-HR" w:bidi="hr-HR"/>
        </w:rPr>
      </w:pPr>
    </w:p>
    <w:p w:rsidR="00E41546" w:rsidRPr="00E41546" w:rsidRDefault="00E41546" w:rsidP="00E41546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7"/>
          <w:szCs w:val="17"/>
          <w:lang w:val="hr-HR" w:eastAsia="hr-HR" w:bidi="hr-HR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</w:pPr>
    </w:p>
    <w:p w:rsidR="00E41546" w:rsidRPr="00E41546" w:rsidRDefault="00E41546" w:rsidP="00E4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r-HR"/>
        </w:rPr>
        <w:t xml:space="preserve">Tablica 2.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NAJVIŠE DOPUŠTENE VRIJEDNOSTI PROPISANIH ŠTETNIH TVARI U </w:t>
      </w:r>
    </w:p>
    <w:p w:rsidR="00E41546" w:rsidRPr="00E41546" w:rsidRDefault="00E41546" w:rsidP="00E4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  <w:t xml:space="preserve">     VODI NAMIJENJENOJ ZA LJUDSKU POTROŠNJU PO PODRUČJIMA </w:t>
      </w:r>
    </w:p>
    <w:p w:rsidR="00E41546" w:rsidRPr="00E41546" w:rsidRDefault="00E41546" w:rsidP="00E4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  <w:t xml:space="preserve">     PRIMJENE ZA ORGANSKE MATERIJALE </w:t>
      </w:r>
    </w:p>
    <w:p w:rsidR="00E41546" w:rsidRPr="00E41546" w:rsidRDefault="00E41546" w:rsidP="00E4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:rsidR="00E41546" w:rsidRPr="00E41546" w:rsidRDefault="00E41546" w:rsidP="00E415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tbl>
      <w:tblPr>
        <w:tblW w:w="8293" w:type="dxa"/>
        <w:tblCellSpacing w:w="15" w:type="dxa"/>
        <w:tblInd w:w="41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7"/>
        <w:gridCol w:w="1356"/>
        <w:gridCol w:w="1356"/>
        <w:gridCol w:w="1356"/>
        <w:gridCol w:w="1377"/>
        <w:gridCol w:w="1371"/>
      </w:tblGrid>
      <w:tr w:rsidR="00E41546" w:rsidRPr="00E41546" w:rsidTr="00A2043D">
        <w:trPr>
          <w:trHeight w:val="507"/>
          <w:tblCellSpacing w:w="15" w:type="dxa"/>
        </w:trPr>
        <w:tc>
          <w:tcPr>
            <w:tcW w:w="1432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PODRUČJE PRIMJENE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Fenol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Formaldehid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Amini, kao anilinhidro- klorid</w:t>
            </w:r>
          </w:p>
        </w:tc>
      </w:tr>
      <w:tr w:rsidR="00E41546" w:rsidRPr="00E41546" w:rsidTr="00A2043D">
        <w:trPr>
          <w:trHeight w:val="81"/>
          <w:tblCellSpacing w:w="15" w:type="dxa"/>
        </w:trPr>
        <w:tc>
          <w:tcPr>
            <w:tcW w:w="1432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CC2E5" w:themeFill="accent1" w:themeFillTint="99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(mg/m²/dan)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(mg/m²/dan)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(mg/m²/dan)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(mg/m²/dan)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(mg/m²/dan)</w:t>
            </w:r>
          </w:p>
        </w:tc>
      </w:tr>
      <w:tr w:rsidR="00E41546" w:rsidRPr="00E41546" w:rsidTr="00A2043D">
        <w:trPr>
          <w:trHeight w:val="159"/>
          <w:tblCellSpacing w:w="15" w:type="dxa"/>
        </w:trPr>
        <w:tc>
          <w:tcPr>
            <w:tcW w:w="14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0,005</w:t>
            </w:r>
          </w:p>
        </w:tc>
      </w:tr>
      <w:tr w:rsidR="00E41546" w:rsidRPr="00E41546" w:rsidTr="00A2043D">
        <w:trPr>
          <w:trHeight w:val="159"/>
          <w:tblCellSpacing w:w="15" w:type="dxa"/>
        </w:trPr>
        <w:tc>
          <w:tcPr>
            <w:tcW w:w="14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0,02</w:t>
            </w:r>
          </w:p>
        </w:tc>
      </w:tr>
      <w:tr w:rsidR="00E41546" w:rsidRPr="00E41546" w:rsidTr="00A2043D">
        <w:trPr>
          <w:trHeight w:val="159"/>
          <w:tblCellSpacing w:w="15" w:type="dxa"/>
        </w:trPr>
        <w:tc>
          <w:tcPr>
            <w:tcW w:w="14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0,03</w:t>
            </w:r>
          </w:p>
        </w:tc>
      </w:tr>
      <w:tr w:rsidR="00E41546" w:rsidRPr="00E41546" w:rsidTr="00A2043D">
        <w:trPr>
          <w:trHeight w:val="159"/>
          <w:tblCellSpacing w:w="15" w:type="dxa"/>
        </w:trPr>
        <w:tc>
          <w:tcPr>
            <w:tcW w:w="14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41546" w:rsidRPr="00E41546" w:rsidTr="00A2043D">
        <w:trPr>
          <w:trHeight w:val="159"/>
          <w:tblCellSpacing w:w="15" w:type="dxa"/>
        </w:trPr>
        <w:tc>
          <w:tcPr>
            <w:tcW w:w="14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0,12</w:t>
            </w:r>
          </w:p>
        </w:tc>
      </w:tr>
      <w:tr w:rsidR="00E41546" w:rsidRPr="00E41546" w:rsidTr="00A2043D">
        <w:trPr>
          <w:trHeight w:val="152"/>
          <w:tblCellSpacing w:w="15" w:type="dxa"/>
        </w:trPr>
        <w:tc>
          <w:tcPr>
            <w:tcW w:w="14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</w:tr>
    </w:tbl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:rsidR="00E41546" w:rsidRPr="00E41546" w:rsidRDefault="00E41546" w:rsidP="00E41546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sz w:val="17"/>
          <w:szCs w:val="17"/>
          <w:lang w:val="hr-HR" w:eastAsia="hr-HR" w:bidi="hr-HR"/>
        </w:rPr>
      </w:pPr>
    </w:p>
    <w:p w:rsidR="00E41546" w:rsidRPr="00E41546" w:rsidRDefault="00E41546" w:rsidP="00E4154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E41546" w:rsidRPr="00E41546" w:rsidRDefault="00E41546" w:rsidP="00E41546">
      <w:pPr>
        <w:rPr>
          <w:rFonts w:ascii="Times New Roman" w:hAnsi="Times New Roman" w:cs="Times New Roman"/>
          <w:noProof w:val="0"/>
          <w:color w:val="000000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Tablica 3.</w:t>
      </w:r>
      <w:r w:rsidRPr="00E41546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E41546">
        <w:rPr>
          <w:rFonts w:ascii="Times New Roman" w:hAnsi="Times New Roman" w:cs="Times New Roman"/>
          <w:lang w:val="hr-HR"/>
        </w:rPr>
        <w:t xml:space="preserve">Prihvatljivi udjeli i referentne vrijednosti dopuštenih koncentracija metala u metalnim </w:t>
      </w:r>
      <w:r w:rsidRPr="00E41546">
        <w:rPr>
          <w:rFonts w:ascii="Times New Roman" w:hAnsi="Times New Roman" w:cs="Times New Roman"/>
          <w:color w:val="000000"/>
          <w:sz w:val="24"/>
          <w:szCs w:val="24"/>
          <w:lang w:val="hr-HR"/>
        </w:rPr>
        <w:t>materijalima koji dolaze u neposredan dodir s vodom za ljudsku potrošnju.</w:t>
      </w: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2166"/>
        <w:gridCol w:w="2562"/>
        <w:gridCol w:w="2164"/>
      </w:tblGrid>
      <w:tr w:rsidR="00E41546" w:rsidRPr="00E41546" w:rsidTr="00A2043D"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Parametar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Prihvatljivi udjeli metala iz metalnih materijala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Vrijednosti parametara/referentne vrijednosti prema Zakonu o vodi  za ljudku potrošnju</w:t>
            </w:r>
          </w:p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(μg/L)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Referentne vrijednosti koncentracije</w:t>
            </w:r>
          </w:p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(μg/L)</w:t>
            </w:r>
          </w:p>
        </w:tc>
      </w:tr>
      <w:tr w:rsidR="00E41546" w:rsidRPr="00E41546" w:rsidTr="00A2043D"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Dio B:Kemijski parametri</w:t>
            </w:r>
          </w:p>
        </w:tc>
      </w:tr>
      <w:tr w:rsidR="00E41546" w:rsidRPr="00E41546" w:rsidTr="00A2043D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Antimon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50%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2,5</w:t>
            </w:r>
          </w:p>
        </w:tc>
      </w:tr>
      <w:tr w:rsidR="00E41546" w:rsidRPr="00E41546" w:rsidTr="00A2043D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Arsen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50%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</w:t>
            </w:r>
          </w:p>
        </w:tc>
      </w:tr>
      <w:tr w:rsidR="00E41546" w:rsidRPr="00E41546" w:rsidTr="00A2043D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Krom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50%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25</w:t>
            </w:r>
          </w:p>
        </w:tc>
      </w:tr>
      <w:tr w:rsidR="00E41546" w:rsidRPr="00E41546" w:rsidTr="00A2043D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Kadmij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50%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2,5</w:t>
            </w:r>
          </w:p>
        </w:tc>
      </w:tr>
      <w:tr w:rsidR="00E41546" w:rsidRPr="00E41546" w:rsidTr="00A2043D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Bakar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50%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1800</w:t>
            </w:r>
          </w:p>
        </w:tc>
      </w:tr>
      <w:tr w:rsidR="00E41546" w:rsidRPr="00E41546" w:rsidTr="00A2043D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Olovo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50%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</w:t>
            </w:r>
          </w:p>
        </w:tc>
      </w:tr>
      <w:tr w:rsidR="00E41546" w:rsidRPr="00E41546" w:rsidTr="00A2043D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Nikal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50%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10</w:t>
            </w:r>
          </w:p>
        </w:tc>
      </w:tr>
      <w:tr w:rsidR="00E41546" w:rsidRPr="00E41546" w:rsidTr="00A2043D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Selen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50%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</w:t>
            </w:r>
          </w:p>
        </w:tc>
      </w:tr>
      <w:tr w:rsidR="00E41546" w:rsidRPr="00E41546" w:rsidTr="00A2043D"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546" w:rsidRPr="00E41546" w:rsidRDefault="00E41546" w:rsidP="00E4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E41546" w:rsidRPr="00E41546" w:rsidTr="00A2043D"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Dio C: Indikatorski parametri</w:t>
            </w:r>
          </w:p>
        </w:tc>
      </w:tr>
      <w:tr w:rsidR="00E41546" w:rsidRPr="00E41546" w:rsidTr="00A2043D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Aluminij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50%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100</w:t>
            </w:r>
          </w:p>
        </w:tc>
      </w:tr>
      <w:tr w:rsidR="00E41546" w:rsidRPr="00E41546" w:rsidTr="00A2043D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Željezo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50%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200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100</w:t>
            </w:r>
          </w:p>
        </w:tc>
      </w:tr>
      <w:tr w:rsidR="00E41546" w:rsidRPr="00E41546" w:rsidTr="00A2043D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Mangan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50%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25</w:t>
            </w:r>
          </w:p>
        </w:tc>
      </w:tr>
      <w:tr w:rsidR="00E41546" w:rsidRPr="00E41546" w:rsidTr="00A2043D">
        <w:trPr>
          <w:trHeight w:val="907"/>
        </w:trPr>
        <w:tc>
          <w:tcPr>
            <w:tcW w:w="87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OSTALI METALI</w:t>
            </w:r>
          </w:p>
        </w:tc>
      </w:tr>
      <w:tr w:rsidR="00E41546" w:rsidRPr="00E41546" w:rsidTr="00A2043D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Bizmut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90%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9</w:t>
            </w:r>
          </w:p>
        </w:tc>
      </w:tr>
      <w:tr w:rsidR="00E41546" w:rsidRPr="00E41546" w:rsidTr="00A2043D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Molibden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50%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10</w:t>
            </w:r>
          </w:p>
        </w:tc>
      </w:tr>
      <w:tr w:rsidR="00E41546" w:rsidRPr="00E41546" w:rsidTr="00A2043D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Kositar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50%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6000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3000</w:t>
            </w:r>
          </w:p>
        </w:tc>
      </w:tr>
      <w:tr w:rsidR="00E41546" w:rsidRPr="00E41546" w:rsidTr="00A2043D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Titan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50%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7,5</w:t>
            </w:r>
          </w:p>
        </w:tc>
      </w:tr>
      <w:tr w:rsidR="00E41546" w:rsidRPr="00E41546" w:rsidTr="00A2043D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Cink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90%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3000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2700</w:t>
            </w:r>
          </w:p>
        </w:tc>
      </w:tr>
    </w:tbl>
    <w:p w:rsidR="00E41546" w:rsidRPr="00E41546" w:rsidRDefault="00E41546" w:rsidP="00E41546">
      <w:pPr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E41546" w:rsidRPr="00E41546" w:rsidRDefault="00E41546" w:rsidP="00E4154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i/>
          <w:sz w:val="24"/>
          <w:szCs w:val="24"/>
          <w:lang w:val="hr-HR"/>
        </w:rPr>
        <w:t>Tablica 4.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 xml:space="preserve">  Grupe predmeta/proizvoda  s procjenjenim kontaktnim površinama koje se koriste kod analize metalnih proizvoda  </w:t>
      </w:r>
    </w:p>
    <w:p w:rsidR="00E41546" w:rsidRPr="00E41546" w:rsidRDefault="00E41546" w:rsidP="00E41546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2136"/>
        <w:gridCol w:w="3910"/>
        <w:gridCol w:w="2454"/>
      </w:tblGrid>
      <w:tr w:rsidR="00E41546" w:rsidRPr="00E41546" w:rsidTr="00A2043D">
        <w:trPr>
          <w:trHeight w:val="1052"/>
        </w:trPr>
        <w:tc>
          <w:tcPr>
            <w:tcW w:w="2136" w:type="dxa"/>
            <w:shd w:val="clear" w:color="auto" w:fill="B4C6E7" w:themeFill="accent5" w:themeFillTint="66"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Grupa predmeta/proizvoda</w:t>
            </w:r>
          </w:p>
        </w:tc>
        <w:tc>
          <w:tcPr>
            <w:tcW w:w="3910" w:type="dxa"/>
            <w:shd w:val="clear" w:color="auto" w:fill="B4C6E7" w:themeFill="accent5" w:themeFillTint="66"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Primjeri predmeta ili dijelova predmeta</w:t>
            </w:r>
          </w:p>
        </w:tc>
        <w:tc>
          <w:tcPr>
            <w:tcW w:w="2454" w:type="dxa"/>
            <w:shd w:val="clear" w:color="auto" w:fill="B4C6E7" w:themeFill="accent5" w:themeFillTint="66"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Procjenjena kontaktna površina</w:t>
            </w:r>
          </w:p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„a“</w:t>
            </w:r>
          </w:p>
        </w:tc>
      </w:tr>
      <w:tr w:rsidR="00E41546" w:rsidRPr="00E41546" w:rsidTr="00A2043D">
        <w:tc>
          <w:tcPr>
            <w:tcW w:w="2136" w:type="dxa"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  <w:tc>
          <w:tcPr>
            <w:tcW w:w="3910" w:type="dxa"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Cijevi  i spojni elementi u građevinskim instalacijama</w:t>
            </w:r>
          </w:p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cijevi bez premaza  u vodoopskrbnom sustavu</w:t>
            </w:r>
          </w:p>
        </w:tc>
        <w:tc>
          <w:tcPr>
            <w:tcW w:w="2454" w:type="dxa"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100%</w:t>
            </w:r>
          </w:p>
        </w:tc>
      </w:tr>
      <w:tr w:rsidR="00E41546" w:rsidRPr="00E41546" w:rsidTr="00A2043D">
        <w:tc>
          <w:tcPr>
            <w:tcW w:w="2136" w:type="dxa"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</w:t>
            </w:r>
          </w:p>
        </w:tc>
        <w:tc>
          <w:tcPr>
            <w:tcW w:w="3910" w:type="dxa"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Armature i oprema (kao što su crpke , ventili, vodomjeri)</w:t>
            </w:r>
          </w:p>
        </w:tc>
        <w:tc>
          <w:tcPr>
            <w:tcW w:w="2454" w:type="dxa"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10%</w:t>
            </w:r>
          </w:p>
        </w:tc>
      </w:tr>
      <w:tr w:rsidR="00E41546" w:rsidRPr="00E41546" w:rsidTr="00A2043D">
        <w:tc>
          <w:tcPr>
            <w:tcW w:w="2136" w:type="dxa"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</w:t>
            </w:r>
          </w:p>
        </w:tc>
        <w:tc>
          <w:tcPr>
            <w:tcW w:w="3910" w:type="dxa"/>
          </w:tcPr>
          <w:p w:rsidR="00E41546" w:rsidRPr="00E41546" w:rsidRDefault="00E41546" w:rsidP="00E41546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Dijelovi/komponente predmeta iz grupe B( vreteno crpke ili pokretni dio u vodomjera). Zbroj površine u kontaktu s vodom </w:t>
            </w:r>
            <w:r w:rsidR="00B44883" w:rsidRPr="00E415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namijenjeno</w:t>
            </w:r>
            <w:r w:rsidR="00B448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</w:t>
            </w:r>
            <w:r w:rsidR="00B44883" w:rsidRPr="00E415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415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ljudsku potrošnju treba biti manji od 10% ukupne navlažene površine  predmeta.</w:t>
            </w:r>
          </w:p>
          <w:p w:rsidR="00E41546" w:rsidRPr="00E41546" w:rsidRDefault="00E41546" w:rsidP="00E41546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Cijevi i spojni elementi, armature  i  oprema za obradu vode sa stalnim protokom (kao što su crpke, ventili, vodomjeri)</w:t>
            </w:r>
          </w:p>
          <w:p w:rsidR="00E41546" w:rsidRPr="00E41546" w:rsidRDefault="00E41546" w:rsidP="00E415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41546" w:rsidRPr="00E41546" w:rsidRDefault="00E41546" w:rsidP="00E415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454" w:type="dxa"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1%</w:t>
            </w:r>
          </w:p>
        </w:tc>
      </w:tr>
      <w:tr w:rsidR="00E41546" w:rsidRPr="00E41546" w:rsidTr="00A2043D">
        <w:tc>
          <w:tcPr>
            <w:tcW w:w="2136" w:type="dxa"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</w:t>
            </w:r>
          </w:p>
        </w:tc>
        <w:tc>
          <w:tcPr>
            <w:tcW w:w="3910" w:type="dxa"/>
          </w:tcPr>
          <w:p w:rsidR="00E41546" w:rsidRPr="00E41546" w:rsidRDefault="00E41546" w:rsidP="00E41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4154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Cijevi i spojni elementi, armature  i  oprema za obradu vode s trajnim protokom (C2)</w:t>
            </w:r>
          </w:p>
        </w:tc>
        <w:tc>
          <w:tcPr>
            <w:tcW w:w="2454" w:type="dxa"/>
          </w:tcPr>
          <w:p w:rsidR="00E41546" w:rsidRPr="00E41546" w:rsidRDefault="00E41546" w:rsidP="00E415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41546" w:rsidRPr="00E41546" w:rsidRDefault="00E41546" w:rsidP="00E4154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41546" w:rsidRPr="00E41546" w:rsidRDefault="00E41546" w:rsidP="00E41546">
      <w:pPr>
        <w:spacing w:beforeLines="30" w:before="72" w:afterLines="30" w:after="72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E41546">
        <w:rPr>
          <w:rFonts w:ascii="Times New Roman" w:eastAsia="Calibri" w:hAnsi="Times New Roman" w:cs="Times New Roman"/>
          <w:sz w:val="20"/>
          <w:szCs w:val="20"/>
          <w:lang w:val="hr-HR"/>
        </w:rPr>
        <w:lastRenderedPageBreak/>
        <w:t xml:space="preserve">Metalne armature koje se koriste za vodu namijenjenu za ljudsku potrošnju ispituju se na sadržaj olova, bakra, kroma i nikla, čije nađene vrijednosti ne smiju prijeći količine dopuštene pravilnikom koji regulira parametre sukladnosti vode namijenjene za ljudsku potrošnju. Ispitivanja se provode na posebno konstruiranom uređaju koji može osigurati uvjete u stvarnoj primjeni (napr.vodoopskrbnoj mreži). Ispituju se 2 uzorka (S1 i S2) stajanjem (mirovanjem) u neposrednom dodiru s vodom </w:t>
      </w:r>
      <w:r w:rsidR="0013528D" w:rsidRPr="00E41546">
        <w:rPr>
          <w:rFonts w:ascii="Times New Roman" w:eastAsia="Calibri" w:hAnsi="Times New Roman" w:cs="Times New Roman"/>
          <w:sz w:val="20"/>
          <w:szCs w:val="20"/>
          <w:lang w:val="hr-HR"/>
        </w:rPr>
        <w:t>namijenjeno</w:t>
      </w:r>
      <w:r w:rsidR="0013528D">
        <w:rPr>
          <w:rFonts w:ascii="Times New Roman" w:eastAsia="Calibri" w:hAnsi="Times New Roman" w:cs="Times New Roman"/>
          <w:sz w:val="20"/>
          <w:szCs w:val="20"/>
          <w:lang w:val="hr-HR"/>
        </w:rPr>
        <w:t>j</w:t>
      </w:r>
      <w:r w:rsidR="0013528D" w:rsidRPr="00E41546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</w:t>
      </w:r>
      <w:r w:rsidRPr="00E41546">
        <w:rPr>
          <w:rFonts w:ascii="Times New Roman" w:eastAsia="Calibri" w:hAnsi="Times New Roman" w:cs="Times New Roman"/>
          <w:sz w:val="20"/>
          <w:szCs w:val="20"/>
          <w:lang w:val="hr-HR"/>
        </w:rPr>
        <w:t>za ljudsku potrošnju tijekom minimalno 2 sata, a maksimalno 4 sata u odnosu na uzorak S0. Uzorak S0 predstavlja slijepu probu, uzorak S1 pokazuje utjecaj kućnih instalacija i aparature za uzimanje uzorka dok uzorak S2 pokazuje utjecaj kućne instalacije. Prilikom izračunavanja rezultata treba uzeti u obzir stvarno vrijeme mirovanja u odnosu na maksimalno propisano vrijeme od 4 sata. U sva tri uzorka određuju se koncentracije olova, bakra, nikla i kroma.</w:t>
      </w:r>
    </w:p>
    <w:p w:rsidR="00E41546" w:rsidRPr="00E41546" w:rsidRDefault="00E41546" w:rsidP="00E41546">
      <w:pPr>
        <w:spacing w:beforeLines="30" w:before="72" w:afterLines="30" w:after="72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E41546">
        <w:rPr>
          <w:rFonts w:ascii="Times New Roman" w:eastAsia="Calibri" w:hAnsi="Times New Roman" w:cs="Times New Roman"/>
          <w:sz w:val="20"/>
          <w:szCs w:val="20"/>
          <w:lang w:val="hr-HR"/>
        </w:rPr>
        <w:t>Metalne cijevi i dijelovi sustava za provođenje vode namijenje</w:t>
      </w:r>
      <w:r w:rsidR="0013528D">
        <w:rPr>
          <w:rFonts w:ascii="Times New Roman" w:eastAsia="Calibri" w:hAnsi="Times New Roman" w:cs="Times New Roman"/>
          <w:sz w:val="20"/>
          <w:szCs w:val="20"/>
          <w:lang w:val="hr-HR"/>
        </w:rPr>
        <w:t>ne</w:t>
      </w:r>
      <w:r w:rsidRPr="00E41546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za ljudsku potrošnju ne smiju stajanjem u neposrednom dodiru s vodom </w:t>
      </w:r>
      <w:r w:rsidR="0013528D" w:rsidRPr="00E41546">
        <w:rPr>
          <w:rFonts w:ascii="Times New Roman" w:eastAsia="Calibri" w:hAnsi="Times New Roman" w:cs="Times New Roman"/>
          <w:sz w:val="20"/>
          <w:szCs w:val="20"/>
          <w:lang w:val="hr-HR"/>
        </w:rPr>
        <w:t>namijenjeno</w:t>
      </w:r>
      <w:r w:rsidR="0013528D">
        <w:rPr>
          <w:rFonts w:ascii="Times New Roman" w:eastAsia="Calibri" w:hAnsi="Times New Roman" w:cs="Times New Roman"/>
          <w:sz w:val="20"/>
          <w:szCs w:val="20"/>
          <w:lang w:val="hr-HR"/>
        </w:rPr>
        <w:t>j</w:t>
      </w:r>
      <w:r w:rsidR="0013528D" w:rsidRPr="00E41546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</w:t>
      </w:r>
      <w:r w:rsidRPr="00E41546">
        <w:rPr>
          <w:rFonts w:ascii="Times New Roman" w:eastAsia="Calibri" w:hAnsi="Times New Roman" w:cs="Times New Roman"/>
          <w:sz w:val="20"/>
          <w:szCs w:val="20"/>
          <w:lang w:val="hr-HR"/>
        </w:rPr>
        <w:t>za ljudsku potrošnju otpuštati metale u količinama većim od onih, propisanih pravilnikom koji propisuje paramtre sukaldnosti vode namijenje</w:t>
      </w:r>
      <w:r w:rsidR="0013528D">
        <w:rPr>
          <w:rFonts w:ascii="Times New Roman" w:eastAsia="Calibri" w:hAnsi="Times New Roman" w:cs="Times New Roman"/>
          <w:sz w:val="20"/>
          <w:szCs w:val="20"/>
          <w:lang w:val="hr-HR"/>
        </w:rPr>
        <w:t>ne</w:t>
      </w:r>
      <w:r w:rsidRPr="00E41546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za ljudsku potrošnju . Ispitivanje se provodi stajanjem u neposrednom dodiru s vodom </w:t>
      </w:r>
      <w:r w:rsidR="0013528D" w:rsidRPr="00E41546">
        <w:rPr>
          <w:rFonts w:ascii="Times New Roman" w:eastAsia="Calibri" w:hAnsi="Times New Roman" w:cs="Times New Roman"/>
          <w:sz w:val="20"/>
          <w:szCs w:val="20"/>
          <w:lang w:val="hr-HR"/>
        </w:rPr>
        <w:t>namijenjeno</w:t>
      </w:r>
      <w:r w:rsidR="0013528D">
        <w:rPr>
          <w:rFonts w:ascii="Times New Roman" w:eastAsia="Calibri" w:hAnsi="Times New Roman" w:cs="Times New Roman"/>
          <w:sz w:val="20"/>
          <w:szCs w:val="20"/>
          <w:lang w:val="hr-HR"/>
        </w:rPr>
        <w:t>j</w:t>
      </w:r>
      <w:r w:rsidR="0013528D" w:rsidRPr="00E41546">
        <w:rPr>
          <w:rFonts w:ascii="Times New Roman" w:eastAsia="Calibri" w:hAnsi="Times New Roman" w:cs="Times New Roman"/>
          <w:sz w:val="20"/>
          <w:szCs w:val="20"/>
          <w:lang w:val="hr-HR"/>
        </w:rPr>
        <w:t xml:space="preserve"> </w:t>
      </w:r>
      <w:r w:rsidRPr="00E41546">
        <w:rPr>
          <w:rFonts w:ascii="Times New Roman" w:eastAsia="Calibri" w:hAnsi="Times New Roman" w:cs="Times New Roman"/>
          <w:sz w:val="20"/>
          <w:szCs w:val="20"/>
          <w:lang w:val="hr-HR"/>
        </w:rPr>
        <w:t>za ljudsku potrošnju tijekom 4 sata pri temperaturi od 20 ± 2°C, ili pri povišenoj temperaturi, u skladu s načinom primjene.</w:t>
      </w:r>
    </w:p>
    <w:p w:rsidR="00E41546" w:rsidRPr="00E41546" w:rsidRDefault="00E41546" w:rsidP="00E41546">
      <w:pPr>
        <w:spacing w:beforeLines="30" w:before="72" w:afterLines="30" w:after="72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hr-HR"/>
        </w:rPr>
      </w:pPr>
      <w:r w:rsidRPr="00E41546">
        <w:rPr>
          <w:rFonts w:ascii="Times New Roman" w:eastAsia="Calibri" w:hAnsi="Times New Roman" w:cs="Times New Roman"/>
          <w:sz w:val="20"/>
          <w:szCs w:val="20"/>
          <w:lang w:val="hr-HR"/>
        </w:rPr>
        <w:t>Za predmete iz stavka 2. ovoga članka, ovisno o vrsti metala i /ili vrsti materijala od kojeg je izrađena kontaktna površina, u ekstraktu je potrebno izvršiti dodatna ispitivanja, a sve u skladu s odredbom stavka 1. ovoga članka.</w:t>
      </w:r>
    </w:p>
    <w:p w:rsidR="00E41546" w:rsidRPr="00E41546" w:rsidRDefault="00E41546" w:rsidP="00E4154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eastAsia="Calibri" w:hAnsi="Times New Roman" w:cs="Times New Roman"/>
          <w:sz w:val="20"/>
          <w:szCs w:val="20"/>
          <w:lang w:val="hr-HR"/>
        </w:rPr>
        <w:t>Metalni spremnici za čuvanje i transport vode namijenjene za ljudsku potrošnju ispituju se, ovisno o vrsti metala i /ili vrsti materijala od kojeg je izrađena kontaktna površina, u skladu s propisima koje propisuje ovaj Pravilnik za tu vrstu materijala.</w:t>
      </w:r>
    </w:p>
    <w:p w:rsidR="00E41546" w:rsidRPr="00E41546" w:rsidRDefault="00E41546" w:rsidP="00E41546">
      <w:pPr>
        <w:rPr>
          <w:lang w:val="hr-HR"/>
        </w:rPr>
      </w:pPr>
    </w:p>
    <w:p w:rsidR="00E41546" w:rsidRPr="00E41546" w:rsidRDefault="00E41546" w:rsidP="00E41546">
      <w:pPr>
        <w:rPr>
          <w:lang w:val="hr-HR"/>
        </w:rPr>
      </w:pPr>
    </w:p>
    <w:p w:rsidR="00E41546" w:rsidRPr="00E41546" w:rsidRDefault="00E41546" w:rsidP="00E41546">
      <w:pPr>
        <w:spacing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 w:rsidRPr="00E4154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  <w:t xml:space="preserve">Tablica 5. </w:t>
      </w:r>
      <w:r w:rsidRPr="00E41546">
        <w:rPr>
          <w:rFonts w:ascii="Times New Roman" w:hAnsi="Times New Roman" w:cs="Times New Roman"/>
          <w:sz w:val="24"/>
          <w:szCs w:val="24"/>
          <w:lang w:val="hr-HR"/>
        </w:rPr>
        <w:t>Ispitivanja u svezi materijala za koje se donose Odluke EK</w:t>
      </w:r>
    </w:p>
    <w:p w:rsidR="00E41546" w:rsidRPr="00E41546" w:rsidRDefault="00E41546" w:rsidP="00E4154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hr-HR" w:eastAsia="hr-HR" w:bidi="hr-HR"/>
        </w:rPr>
      </w:pPr>
    </w:p>
    <w:tbl>
      <w:tblPr>
        <w:tblOverlap w:val="never"/>
        <w:tblW w:w="92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6"/>
        <w:gridCol w:w="1457"/>
        <w:gridCol w:w="1457"/>
        <w:gridCol w:w="1457"/>
        <w:gridCol w:w="1501"/>
      </w:tblGrid>
      <w:tr w:rsidR="00E41546" w:rsidRPr="00E41546" w:rsidTr="00A2043D">
        <w:trPr>
          <w:trHeight w:hRule="exact" w:val="542"/>
          <w:jc w:val="center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Kriteriji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Organski (vidjeti napomenu 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8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Metalni (vidjeti napomenu 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Cementni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86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Emajli i keramički materijali</w:t>
            </w:r>
          </w:p>
        </w:tc>
      </w:tr>
      <w:tr w:rsidR="00E41546" w:rsidRPr="00E41546" w:rsidTr="00A2043D">
        <w:trPr>
          <w:trHeight w:hRule="exact" w:val="480"/>
          <w:jc w:val="center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Europski pozitivni popisi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</w:p>
        </w:tc>
      </w:tr>
      <w:tr w:rsidR="00E41546" w:rsidRPr="00E41546" w:rsidTr="00A2043D">
        <w:trPr>
          <w:trHeight w:hRule="exact" w:val="691"/>
          <w:jc w:val="center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Europski pozitivni popis ulaznih sirovina za organske materijale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</w:tr>
      <w:tr w:rsidR="00E41546" w:rsidRPr="00E41546" w:rsidTr="00A2043D">
        <w:trPr>
          <w:trHeight w:hRule="exact" w:val="691"/>
          <w:jc w:val="center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Europski pozitivni popis prihvaćenih metalnih smjesa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</w:tr>
      <w:tr w:rsidR="00E41546" w:rsidRPr="00E41546" w:rsidTr="00A2043D">
        <w:trPr>
          <w:trHeight w:hRule="exact" w:val="691"/>
          <w:jc w:val="center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Europski pozitivni popisi sastojaka za cementne materijale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</w:tr>
      <w:tr w:rsidR="00E41546" w:rsidRPr="00E41546" w:rsidTr="00A2043D">
        <w:trPr>
          <w:trHeight w:hRule="exact" w:val="691"/>
          <w:jc w:val="center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Europski pozitivni popis smjesa za emajle i keramičke materijale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</w:tr>
      <w:tr w:rsidR="00E41546" w:rsidRPr="00E41546" w:rsidTr="00A2043D">
        <w:trPr>
          <w:trHeight w:hRule="exact" w:val="480"/>
          <w:jc w:val="center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Organoleptička ispitivanja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</w:p>
        </w:tc>
      </w:tr>
      <w:tr w:rsidR="00E41546" w:rsidRPr="00E41546" w:rsidTr="00A2043D">
        <w:trPr>
          <w:trHeight w:hRule="exact" w:val="480"/>
          <w:jc w:val="center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Miris i okus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</w:tr>
      <w:tr w:rsidR="00E41546" w:rsidRPr="00E41546" w:rsidTr="00A2043D">
        <w:trPr>
          <w:trHeight w:hRule="exact" w:val="475"/>
          <w:jc w:val="center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Boja i mutnoća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</w:tr>
      <w:tr w:rsidR="00E41546" w:rsidRPr="00E41546" w:rsidTr="00A2043D">
        <w:trPr>
          <w:trHeight w:hRule="exact" w:val="480"/>
          <w:jc w:val="center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Opće higijenske procjene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</w:p>
        </w:tc>
      </w:tr>
      <w:tr w:rsidR="00E41546" w:rsidRPr="00E41546" w:rsidTr="00A2043D">
        <w:trPr>
          <w:trHeight w:hRule="exact" w:val="480"/>
          <w:jc w:val="center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Otpuštanje ukupnog organskog ugljika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</w:tr>
      <w:tr w:rsidR="00E41546" w:rsidRPr="00E41546" w:rsidTr="00A2043D">
        <w:trPr>
          <w:trHeight w:hRule="exact" w:val="475"/>
          <w:jc w:val="center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Ostaci na površini (metali)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</w:tr>
      <w:tr w:rsidR="00E41546" w:rsidRPr="00E41546" w:rsidTr="00A2043D">
        <w:trPr>
          <w:trHeight w:hRule="exact" w:val="480"/>
          <w:jc w:val="center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lastRenderedPageBreak/>
              <w:t>Ispitivanje migracije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</w:p>
        </w:tc>
      </w:tr>
      <w:tr w:rsidR="00E41546" w:rsidRPr="00E41546" w:rsidTr="00A2043D">
        <w:trPr>
          <w:trHeight w:hRule="exact" w:val="480"/>
          <w:jc w:val="center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Relevantni parametri iz ove Direktive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</w:tr>
      <w:tr w:rsidR="00E41546" w:rsidRPr="00E41546" w:rsidTr="00A2043D">
        <w:trPr>
          <w:trHeight w:hRule="exact" w:val="691"/>
          <w:jc w:val="center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Vrijednost MTC</w:t>
            </w:r>
            <w:r w:rsidRPr="00E41546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 xml:space="preserve">tap </w:t>
            </w: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tvari s pozitivnog popisa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 (vidjeti napo</w:t>
            </w: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softHyphen/>
              <w:t>menu 3)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</w:tr>
      <w:tr w:rsidR="00E41546" w:rsidRPr="00E41546" w:rsidTr="00A2043D">
        <w:trPr>
          <w:trHeight w:hRule="exact" w:val="691"/>
          <w:jc w:val="center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Nesumnjive tvari (GCMS)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 (vidjeti napo</w:t>
            </w: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softHyphen/>
              <w:t>menu 3)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</w:tr>
      <w:tr w:rsidR="00E41546" w:rsidRPr="00E41546" w:rsidTr="00A2043D">
        <w:trPr>
          <w:trHeight w:hRule="exact" w:val="480"/>
          <w:jc w:val="center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Usklađenost s popisom smjesa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</w:tr>
      <w:tr w:rsidR="00E41546" w:rsidRPr="00E41546" w:rsidTr="00A2043D">
        <w:trPr>
          <w:trHeight w:hRule="exact" w:val="701"/>
          <w:jc w:val="center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Povećanje razvoja mikroorganizama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X (vidjeti napo</w:t>
            </w: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softHyphen/>
              <w:t>menu 3)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</w:t>
            </w:r>
          </w:p>
        </w:tc>
      </w:tr>
    </w:tbl>
    <w:tbl>
      <w:tblPr>
        <w:tblpPr w:leftFromText="180" w:rightFromText="180" w:vertAnchor="text" w:horzAnchor="margin" w:tblpY="382"/>
        <w:tblOverlap w:val="never"/>
        <w:tblW w:w="9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7771"/>
      </w:tblGrid>
      <w:tr w:rsidR="00E41546" w:rsidRPr="00E41546" w:rsidTr="00A2043D">
        <w:trPr>
          <w:trHeight w:hRule="exact" w:val="331"/>
        </w:trPr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E41546" w:rsidRPr="00E41546" w:rsidRDefault="00E41546" w:rsidP="00E41546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N.P.:</w:t>
            </w:r>
          </w:p>
        </w:tc>
        <w:tc>
          <w:tcPr>
            <w:tcW w:w="77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nije potrebno</w:t>
            </w:r>
          </w:p>
        </w:tc>
      </w:tr>
      <w:tr w:rsidR="00E41546" w:rsidRPr="00E41546" w:rsidTr="00A2043D">
        <w:trPr>
          <w:trHeight w:hRule="exact" w:val="1037"/>
        </w:trPr>
        <w:tc>
          <w:tcPr>
            <w:tcW w:w="1507" w:type="dxa"/>
            <w:shd w:val="clear" w:color="auto" w:fill="FFFFFF"/>
          </w:tcPr>
          <w:p w:rsidR="00E41546" w:rsidRPr="00E41546" w:rsidRDefault="00E41546" w:rsidP="00E41546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MTCtap:</w:t>
            </w:r>
          </w:p>
        </w:tc>
        <w:tc>
          <w:tcPr>
            <w:tcW w:w="7771" w:type="dxa"/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Najveća prihvatljiva koncentracija u slavini (koja proizlazi iz mišljenja ECHA-e za potrebe uvrštavanja tvari na europski pozitivni popis ili se temelji na granici specifične migracije iz Uredbe Komisije (EU) br. 10/2011</w:t>
            </w:r>
            <w:hyperlink w:anchor="bookmark67" w:tooltip="Current Document">
              <w:r w:rsidRPr="00E4154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hr-HR" w:eastAsia="hr-HR" w:bidi="hr-HR"/>
                </w:rPr>
                <w:t xml:space="preserve"> (</w:t>
              </w:r>
              <w:r w:rsidRPr="00E4154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vertAlign w:val="superscript"/>
                  <w:lang w:val="hr-HR" w:eastAsia="hr-HR" w:bidi="hr-HR"/>
                </w:rPr>
                <w:t>1</w:t>
              </w:r>
              <w:r w:rsidRPr="00E41546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val="hr-HR" w:eastAsia="hr-HR" w:bidi="hr-HR"/>
                </w:rPr>
                <w:t>)</w:t>
              </w:r>
            </w:hyperlink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 xml:space="preserve"> pri čemu se uzima u obzir faktor dodjeljivanja od 10 % i potrošnja vode od 2 litre na dan).</w:t>
            </w:r>
          </w:p>
        </w:tc>
      </w:tr>
      <w:tr w:rsidR="00E41546" w:rsidRPr="00E41546" w:rsidTr="00A2043D">
        <w:trPr>
          <w:trHeight w:hRule="exact" w:val="413"/>
        </w:trPr>
        <w:tc>
          <w:tcPr>
            <w:tcW w:w="1507" w:type="dxa"/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GCMS:</w:t>
            </w:r>
          </w:p>
        </w:tc>
        <w:tc>
          <w:tcPr>
            <w:tcW w:w="7771" w:type="dxa"/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plinska kromatografija - masena spektrometrija (orijentacijska metoda)</w:t>
            </w:r>
          </w:p>
        </w:tc>
      </w:tr>
      <w:tr w:rsidR="00E41546" w:rsidRPr="00E41546" w:rsidTr="00A2043D">
        <w:trPr>
          <w:trHeight w:hRule="exact" w:val="403"/>
        </w:trPr>
        <w:tc>
          <w:tcPr>
            <w:tcW w:w="1507" w:type="dxa"/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Napomena 1.:</w:t>
            </w:r>
          </w:p>
        </w:tc>
        <w:tc>
          <w:tcPr>
            <w:tcW w:w="7771" w:type="dxa"/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Specifične iznimke treba utvrditi u skladu sa točkom 5. ovog Priloga.</w:t>
            </w:r>
          </w:p>
        </w:tc>
      </w:tr>
      <w:tr w:rsidR="00E41546" w:rsidRPr="00E41546" w:rsidTr="00A2043D">
        <w:trPr>
          <w:trHeight w:hRule="exact" w:val="624"/>
        </w:trPr>
        <w:tc>
          <w:tcPr>
            <w:tcW w:w="1507" w:type="dxa"/>
            <w:shd w:val="clear" w:color="auto" w:fill="FFFFFF"/>
          </w:tcPr>
          <w:p w:rsidR="00E41546" w:rsidRPr="00E41546" w:rsidRDefault="00E41546" w:rsidP="00E41546">
            <w:pPr>
              <w:widowControl w:val="0"/>
              <w:spacing w:before="80"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Napomena 2.:</w:t>
            </w:r>
          </w:p>
        </w:tc>
        <w:tc>
          <w:tcPr>
            <w:tcW w:w="7771" w:type="dxa"/>
            <w:shd w:val="clear" w:color="auto" w:fill="FFFFFF"/>
            <w:vAlign w:val="center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Metali nisu podvrgnuti organoleptičkom ispitivanju jer je općenito prihvaćeno da, ako su zadovoljene vrijednosti parametara utvrđene u Prilogu I. Pravilnika o parametrima sukladnosti,metodama analize i monitorinzima  vode za ljudsku potrošnju. organoleptički problemi vjerojatno neće nastati.</w:t>
            </w:r>
          </w:p>
        </w:tc>
      </w:tr>
      <w:tr w:rsidR="00E41546" w:rsidRPr="00E41546" w:rsidTr="00A2043D">
        <w:trPr>
          <w:trHeight w:hRule="exact" w:val="365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Napomena 3.:</w:t>
            </w:r>
          </w:p>
        </w:tc>
        <w:tc>
          <w:tcPr>
            <w:tcW w:w="777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41546" w:rsidRPr="00E41546" w:rsidRDefault="00E41546" w:rsidP="00E415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 w:bidi="hr-HR"/>
              </w:rPr>
              <w:t>Ovisno o postojanju organskih tvari u sastavu.</w:t>
            </w:r>
          </w:p>
        </w:tc>
      </w:tr>
    </w:tbl>
    <w:p w:rsidR="00E41546" w:rsidRPr="00E41546" w:rsidRDefault="00E41546" w:rsidP="00E41546">
      <w:pPr>
        <w:widowControl w:val="0"/>
        <w:spacing w:after="0" w:line="1" w:lineRule="exact"/>
        <w:rPr>
          <w:rFonts w:ascii="Times New Roman" w:eastAsia="Microsoft Sans Serif" w:hAnsi="Times New Roman" w:cs="Times New Roman"/>
          <w:color w:val="000000"/>
          <w:sz w:val="18"/>
          <w:szCs w:val="18"/>
          <w:lang w:val="hr-HR" w:eastAsia="hr-HR" w:bidi="hr-HR"/>
        </w:rPr>
      </w:pPr>
      <w:r w:rsidRPr="00E41546">
        <w:rPr>
          <w:rFonts w:ascii="Times New Roman" w:eastAsia="Microsoft Sans Serif" w:hAnsi="Times New Roman" w:cs="Times New Roman"/>
          <w:color w:val="000000"/>
          <w:sz w:val="18"/>
          <w:szCs w:val="18"/>
          <w:lang w:val="hr-HR" w:eastAsia="hr-HR" w:bidi="hr-HR"/>
        </w:rPr>
        <w:t xml:space="preserve"> </w:t>
      </w:r>
      <w:r w:rsidRPr="00E41546">
        <w:rPr>
          <w:rFonts w:ascii="Times New Roman" w:eastAsia="Microsoft Sans Serif" w:hAnsi="Times New Roman" w:cs="Times New Roman"/>
          <w:color w:val="000000"/>
          <w:sz w:val="18"/>
          <w:szCs w:val="18"/>
          <w:lang w:val="hr-HR" w:eastAsia="hr-HR" w:bidi="hr-HR"/>
        </w:rPr>
        <w:br w:type="page"/>
      </w:r>
    </w:p>
    <w:p w:rsidR="00E41546" w:rsidRPr="00E41546" w:rsidRDefault="00E41546" w:rsidP="00E4154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41546">
        <w:rPr>
          <w:rFonts w:ascii="Times New Roman" w:hAnsi="Times New Roman" w:cs="Times New Roman"/>
          <w:sz w:val="24"/>
          <w:szCs w:val="24"/>
          <w:lang w:val="hr-HR"/>
        </w:rPr>
        <w:lastRenderedPageBreak/>
        <w:t>PRILOG III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Tablica 1: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PODRUČJA PRIMJENE ZA CEMENTOM VEZANE MATERIJALE I MONTAŽNE ELEMENTE KOJI DOLAZE U NEPOSREDAN DODIR S VODOM ZA PIĆE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96"/>
        <w:gridCol w:w="7460"/>
      </w:tblGrid>
      <w:tr w:rsidR="00E41546" w:rsidRPr="00E41546" w:rsidTr="00A2043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Područje primjene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Materijali i montažni elementi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Unutarnje obloge od cementnog morta za lijevane i čelične cijevi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Betonske cijevi ≥DN 300, betonski spremnici, cementni mort za obloge spremnika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Ljepilo za pločice, mort za različite popravke, obloge od cementnog morta, betonske cijevi za vodove sirove vode</w:t>
            </w:r>
          </w:p>
        </w:tc>
      </w:tr>
    </w:tbl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Tablica 2.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VRSTE ISPITIVANJA ZA CEMENTOM VEZANE MATERIJALE I MONTAŽNE ELEMENTE KOJI DOLAZE U NEPOSREDAN DODIR S VODOM ZA PIĆE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5"/>
        <w:gridCol w:w="4018"/>
      </w:tblGrid>
      <w:tr w:rsidR="00E41546" w:rsidRPr="00E41546" w:rsidTr="00A2043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Ispitivanja koja treba provesti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Opskrba vodom za piće/sirovom vodom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Organoleptika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Boja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Miris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Bistrina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Sklonost stvaranju pjene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Kemijska ispitivanja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arsen1)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olovo1)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kadmij1)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krom1)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litij2)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nikal1)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Mikrobiološka ispitivanja 3)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</w:tbl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lastRenderedPageBreak/>
        <w:t>Ispitivanje: +; nema ispitivanja: -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1) Ispitivanje je potrebno samo kada se prekorači sadržaj nastavno navedenih elemenata. Ako je njihov sadržaj u cementu manji od navedenih vrijednosti, onda nije potrebno ispitivanje ispitne vode na označene elemente.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Arsen 0,01 %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Kadmij 0,001 %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Krom 0,05 %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Nikal 0,05 %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Olovo 0,05 %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2) Ispitivanje je potrebno samo kada se kao dodatak koriste sredstva koja sadrže litij.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4154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3) Ispitivanje je potrebno samo kod uporabe organskih dodataka, pigmenata, vlakana ili pomoćnih građevinskih materijala.</w:t>
      </w: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41546" w:rsidRPr="00E41546" w:rsidRDefault="00E41546" w:rsidP="00E41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15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Tablica 3. </w:t>
      </w:r>
      <w:r w:rsidRPr="00E415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VRSTE I UVJETI ISPITIVANJA TE DOPUŠTENE GRANICE OGRANIČENJA U ISPITNOJ VODI ZA RAZLIČITA PODRUČJA PRIMJENE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7"/>
        <w:gridCol w:w="2728"/>
        <w:gridCol w:w="3273"/>
        <w:gridCol w:w="2008"/>
      </w:tblGrid>
      <w:tr w:rsidR="00E41546" w:rsidRPr="00E41546" w:rsidTr="00A2043D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Područje</w:t>
            </w: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primjene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Ispitivanja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Odnos površine i volumena</w:t>
            </w: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(cm² ml-1)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CC2E5" w:themeFill="accent1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Ograničenja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Organoleptika: bistrina, boja, miris i sklonost stvaranju pjene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 smije doći do promjene ispitne vode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2,5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Arsen1)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0,05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Olovo1)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Kadmij1)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0,05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Krom1)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Litij2)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Nikal1)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Organoleptika: bistrina, boja, miris i sklonost stvaranju pjene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 smije doći do promjene ispitne vode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Arsen1)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0,05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Olovo1)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Kadmij1)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0,05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Krom1)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Litij2)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Nikal1)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Mikrobiološka ispitivanja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 uporabe organskih dodataka, pigmenata, vlakana ili pomoćnih građevinskih materijala.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Organoleptika: bistrina, boja, miris i sklonost stvaranju pjene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 smije doći do promjene ispitne vode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Arsen1)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0,05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Olovo1)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Kadmij1)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0,05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Krom1)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Litij2)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Nikal1)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Mikrobiološka ispitivanja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Kod uporabe organskih dodataka, pigmenata, vlakana ili pomoćnih građevinskih materijala.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Arsen1)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0,05 mg mˉ² dan-¹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Olovo1)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0,1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Kadmij1)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0,05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Krom1)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E41546" w:rsidRPr="00E41546" w:rsidRDefault="00E41546" w:rsidP="00E4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Litij2)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1:1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0,2 mg mˉ² danˉ¹</w:t>
            </w:r>
          </w:p>
        </w:tc>
      </w:tr>
      <w:tr w:rsidR="00E41546" w:rsidRPr="00E41546" w:rsidTr="00A2043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1) Ispitivanje je potrebno samo kada se prekorači sadržaj nastavno navedenih elemenata. Ako je njihov sadržaj elemenata u cementu manji od navedenih vrijednosti, onda nije potrebno ispitivanje ispitne vode na odgovarajuće elemente.</w:t>
            </w:r>
          </w:p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Arsen 0,01 %</w:t>
            </w:r>
          </w:p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Kadmij 0,001 %</w:t>
            </w:r>
          </w:p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Krom 0,05 %</w:t>
            </w:r>
          </w:p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Nikal 0,05 %</w:t>
            </w:r>
          </w:p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Olovo 0,05 %</w:t>
            </w:r>
          </w:p>
          <w:p w:rsidR="00E41546" w:rsidRPr="00E41546" w:rsidRDefault="00E41546" w:rsidP="00E415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1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2) Ispitivanje je potrebno samo kada se kao dodatak koriste sredstva koja sadrže litij</w:t>
            </w:r>
          </w:p>
        </w:tc>
      </w:tr>
    </w:tbl>
    <w:p w:rsidR="00E41546" w:rsidRPr="00E41546" w:rsidRDefault="00E41546" w:rsidP="00E41546">
      <w:pPr>
        <w:rPr>
          <w:rFonts w:ascii="Calibri" w:eastAsia="Calibri" w:hAnsi="Calibri" w:cs="Times New Roman"/>
          <w:b/>
          <w:bCs/>
          <w:u w:val="single"/>
          <w:lang w:val="hr-HR"/>
        </w:rPr>
      </w:pPr>
    </w:p>
    <w:p w:rsidR="00E41546" w:rsidRPr="00E41546" w:rsidRDefault="00E41546" w:rsidP="00E41546">
      <w:pPr>
        <w:rPr>
          <w:lang w:val="hr-HR"/>
        </w:rPr>
      </w:pPr>
    </w:p>
    <w:p w:rsidR="00E41546" w:rsidRPr="00E41546" w:rsidRDefault="00E41546" w:rsidP="00E41546"/>
    <w:p w:rsidR="00BF123C" w:rsidRDefault="00BF123C"/>
    <w:sectPr w:rsidR="00BF12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52" w:rsidRDefault="00EE5552">
      <w:pPr>
        <w:spacing w:after="0" w:line="240" w:lineRule="auto"/>
      </w:pPr>
      <w:r>
        <w:separator/>
      </w:r>
    </w:p>
  </w:endnote>
  <w:endnote w:type="continuationSeparator" w:id="0">
    <w:p w:rsidR="00EE5552" w:rsidRDefault="00EE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89045"/>
      <w:docPartObj>
        <w:docPartGallery w:val="Page Numbers (Bottom of Page)"/>
        <w:docPartUnique/>
      </w:docPartObj>
    </w:sdtPr>
    <w:sdtContent>
      <w:p w:rsidR="00670A87" w:rsidRDefault="00670A8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AF2">
          <w:t>30</w:t>
        </w:r>
        <w:r>
          <w:fldChar w:fldCharType="end"/>
        </w:r>
      </w:p>
    </w:sdtContent>
  </w:sdt>
  <w:p w:rsidR="00670A87" w:rsidRDefault="00670A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52" w:rsidRDefault="00EE5552">
      <w:pPr>
        <w:spacing w:after="0" w:line="240" w:lineRule="auto"/>
      </w:pPr>
      <w:r>
        <w:separator/>
      </w:r>
    </w:p>
  </w:footnote>
  <w:footnote w:type="continuationSeparator" w:id="0">
    <w:p w:rsidR="00EE5552" w:rsidRDefault="00EE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804"/>
    <w:multiLevelType w:val="hybridMultilevel"/>
    <w:tmpl w:val="BB88D944"/>
    <w:lvl w:ilvl="0" w:tplc="C236395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CD6"/>
    <w:multiLevelType w:val="hybridMultilevel"/>
    <w:tmpl w:val="7F38EB90"/>
    <w:lvl w:ilvl="0" w:tplc="C23639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0379C"/>
    <w:multiLevelType w:val="hybridMultilevel"/>
    <w:tmpl w:val="10561FAC"/>
    <w:lvl w:ilvl="0" w:tplc="5B00637C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3E48"/>
    <w:multiLevelType w:val="hybridMultilevel"/>
    <w:tmpl w:val="414C7DDA"/>
    <w:lvl w:ilvl="0" w:tplc="C2363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0D68"/>
    <w:multiLevelType w:val="hybridMultilevel"/>
    <w:tmpl w:val="8D6AB404"/>
    <w:lvl w:ilvl="0" w:tplc="AB8E0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1D75"/>
    <w:multiLevelType w:val="hybridMultilevel"/>
    <w:tmpl w:val="B922C59E"/>
    <w:lvl w:ilvl="0" w:tplc="39CE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1EC5"/>
    <w:multiLevelType w:val="hybridMultilevel"/>
    <w:tmpl w:val="8C4EEC7A"/>
    <w:lvl w:ilvl="0" w:tplc="C54EB844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1A36E8"/>
    <w:multiLevelType w:val="hybridMultilevel"/>
    <w:tmpl w:val="432EB972"/>
    <w:lvl w:ilvl="0" w:tplc="C23639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902700"/>
    <w:multiLevelType w:val="hybridMultilevel"/>
    <w:tmpl w:val="138420B6"/>
    <w:lvl w:ilvl="0" w:tplc="4FDAB938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C2F9C"/>
    <w:multiLevelType w:val="hybridMultilevel"/>
    <w:tmpl w:val="77B61D88"/>
    <w:lvl w:ilvl="0" w:tplc="C2363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0F0B"/>
    <w:multiLevelType w:val="hybridMultilevel"/>
    <w:tmpl w:val="5CDE4D8E"/>
    <w:lvl w:ilvl="0" w:tplc="A588EC36">
      <w:start w:val="19"/>
      <w:numFmt w:val="decimal"/>
      <w:lvlText w:val="(%1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644DF"/>
    <w:multiLevelType w:val="hybridMultilevel"/>
    <w:tmpl w:val="93769CB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23D3C5D"/>
    <w:multiLevelType w:val="hybridMultilevel"/>
    <w:tmpl w:val="F3AA4E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E1299"/>
    <w:multiLevelType w:val="hybridMultilevel"/>
    <w:tmpl w:val="82FEE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F2E80"/>
    <w:multiLevelType w:val="multilevel"/>
    <w:tmpl w:val="5894A3A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326819"/>
    <w:multiLevelType w:val="hybridMultilevel"/>
    <w:tmpl w:val="0332CE0A"/>
    <w:lvl w:ilvl="0" w:tplc="64BE4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11331"/>
    <w:multiLevelType w:val="hybridMultilevel"/>
    <w:tmpl w:val="1BC01794"/>
    <w:lvl w:ilvl="0" w:tplc="01C88CC6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23EA2"/>
    <w:multiLevelType w:val="hybridMultilevel"/>
    <w:tmpl w:val="0FE88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C42E7"/>
    <w:multiLevelType w:val="hybridMultilevel"/>
    <w:tmpl w:val="54B07A96"/>
    <w:lvl w:ilvl="0" w:tplc="4E64E41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45566"/>
    <w:multiLevelType w:val="hybridMultilevel"/>
    <w:tmpl w:val="34144A76"/>
    <w:lvl w:ilvl="0" w:tplc="2AFAFD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A0B0C"/>
    <w:multiLevelType w:val="hybridMultilevel"/>
    <w:tmpl w:val="F75E8362"/>
    <w:lvl w:ilvl="0" w:tplc="ECB6C722">
      <w:start w:val="1"/>
      <w:numFmt w:val="bullet"/>
      <w:lvlText w:val="-"/>
      <w:lvlJc w:val="left"/>
      <w:pPr>
        <w:ind w:left="60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</w:abstractNum>
  <w:abstractNum w:abstractNumId="21" w15:restartNumberingAfterBreak="0">
    <w:nsid w:val="3DE54C3B"/>
    <w:multiLevelType w:val="hybridMultilevel"/>
    <w:tmpl w:val="6624DD0E"/>
    <w:lvl w:ilvl="0" w:tplc="C2363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9318F"/>
    <w:multiLevelType w:val="hybridMultilevel"/>
    <w:tmpl w:val="3FF4FDAC"/>
    <w:lvl w:ilvl="0" w:tplc="2A94CD68">
      <w:start w:val="1"/>
      <w:numFmt w:val="decimal"/>
      <w:lvlText w:val="(%1)"/>
      <w:lvlJc w:val="left"/>
      <w:pPr>
        <w:ind w:left="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40" w:hanging="360"/>
      </w:pPr>
    </w:lvl>
    <w:lvl w:ilvl="2" w:tplc="041A001B" w:tentative="1">
      <w:start w:val="1"/>
      <w:numFmt w:val="lowerRoman"/>
      <w:lvlText w:val="%3."/>
      <w:lvlJc w:val="right"/>
      <w:pPr>
        <w:ind w:left="2060" w:hanging="180"/>
      </w:pPr>
    </w:lvl>
    <w:lvl w:ilvl="3" w:tplc="041A000F" w:tentative="1">
      <w:start w:val="1"/>
      <w:numFmt w:val="decimal"/>
      <w:lvlText w:val="%4."/>
      <w:lvlJc w:val="left"/>
      <w:pPr>
        <w:ind w:left="2780" w:hanging="360"/>
      </w:pPr>
    </w:lvl>
    <w:lvl w:ilvl="4" w:tplc="041A0019" w:tentative="1">
      <w:start w:val="1"/>
      <w:numFmt w:val="lowerLetter"/>
      <w:lvlText w:val="%5."/>
      <w:lvlJc w:val="left"/>
      <w:pPr>
        <w:ind w:left="3500" w:hanging="360"/>
      </w:pPr>
    </w:lvl>
    <w:lvl w:ilvl="5" w:tplc="041A001B" w:tentative="1">
      <w:start w:val="1"/>
      <w:numFmt w:val="lowerRoman"/>
      <w:lvlText w:val="%6."/>
      <w:lvlJc w:val="right"/>
      <w:pPr>
        <w:ind w:left="4220" w:hanging="180"/>
      </w:pPr>
    </w:lvl>
    <w:lvl w:ilvl="6" w:tplc="041A000F" w:tentative="1">
      <w:start w:val="1"/>
      <w:numFmt w:val="decimal"/>
      <w:lvlText w:val="%7."/>
      <w:lvlJc w:val="left"/>
      <w:pPr>
        <w:ind w:left="4940" w:hanging="360"/>
      </w:pPr>
    </w:lvl>
    <w:lvl w:ilvl="7" w:tplc="041A0019" w:tentative="1">
      <w:start w:val="1"/>
      <w:numFmt w:val="lowerLetter"/>
      <w:lvlText w:val="%8."/>
      <w:lvlJc w:val="left"/>
      <w:pPr>
        <w:ind w:left="5660" w:hanging="360"/>
      </w:pPr>
    </w:lvl>
    <w:lvl w:ilvl="8" w:tplc="041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3" w15:restartNumberingAfterBreak="0">
    <w:nsid w:val="44D02940"/>
    <w:multiLevelType w:val="hybridMultilevel"/>
    <w:tmpl w:val="7C6A76DE"/>
    <w:lvl w:ilvl="0" w:tplc="32DC9F2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F2CC8"/>
    <w:multiLevelType w:val="hybridMultilevel"/>
    <w:tmpl w:val="8E26CF4C"/>
    <w:lvl w:ilvl="0" w:tplc="FC783D7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D20C1"/>
    <w:multiLevelType w:val="hybridMultilevel"/>
    <w:tmpl w:val="2D28CCA2"/>
    <w:lvl w:ilvl="0" w:tplc="C2363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A4F3A"/>
    <w:multiLevelType w:val="hybridMultilevel"/>
    <w:tmpl w:val="6C70A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045EB"/>
    <w:multiLevelType w:val="hybridMultilevel"/>
    <w:tmpl w:val="4724A8A6"/>
    <w:lvl w:ilvl="0" w:tplc="88220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57859"/>
    <w:multiLevelType w:val="hybridMultilevel"/>
    <w:tmpl w:val="F120F260"/>
    <w:lvl w:ilvl="0" w:tplc="DCB23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9307F"/>
    <w:multiLevelType w:val="hybridMultilevel"/>
    <w:tmpl w:val="F376906E"/>
    <w:lvl w:ilvl="0" w:tplc="15E67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60DD2"/>
    <w:multiLevelType w:val="hybridMultilevel"/>
    <w:tmpl w:val="D2EEAC98"/>
    <w:lvl w:ilvl="0" w:tplc="2D0A4508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117E9"/>
    <w:multiLevelType w:val="hybridMultilevel"/>
    <w:tmpl w:val="DDAA6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1582F"/>
    <w:multiLevelType w:val="hybridMultilevel"/>
    <w:tmpl w:val="1152D860"/>
    <w:lvl w:ilvl="0" w:tplc="8ED29F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9"/>
  </w:num>
  <w:num w:numId="5">
    <w:abstractNumId w:val="22"/>
  </w:num>
  <w:num w:numId="6">
    <w:abstractNumId w:val="29"/>
  </w:num>
  <w:num w:numId="7">
    <w:abstractNumId w:val="17"/>
  </w:num>
  <w:num w:numId="8">
    <w:abstractNumId w:val="24"/>
  </w:num>
  <w:num w:numId="9">
    <w:abstractNumId w:val="25"/>
  </w:num>
  <w:num w:numId="10">
    <w:abstractNumId w:val="3"/>
  </w:num>
  <w:num w:numId="11">
    <w:abstractNumId w:val="21"/>
  </w:num>
  <w:num w:numId="12">
    <w:abstractNumId w:val="9"/>
  </w:num>
  <w:num w:numId="13">
    <w:abstractNumId w:val="7"/>
  </w:num>
  <w:num w:numId="14">
    <w:abstractNumId w:val="1"/>
  </w:num>
  <w:num w:numId="15">
    <w:abstractNumId w:val="0"/>
  </w:num>
  <w:num w:numId="16">
    <w:abstractNumId w:val="5"/>
  </w:num>
  <w:num w:numId="17">
    <w:abstractNumId w:val="18"/>
  </w:num>
  <w:num w:numId="18">
    <w:abstractNumId w:val="15"/>
  </w:num>
  <w:num w:numId="19">
    <w:abstractNumId w:val="4"/>
  </w:num>
  <w:num w:numId="20">
    <w:abstractNumId w:val="28"/>
  </w:num>
  <w:num w:numId="21">
    <w:abstractNumId w:val="30"/>
  </w:num>
  <w:num w:numId="22">
    <w:abstractNumId w:val="23"/>
  </w:num>
  <w:num w:numId="23">
    <w:abstractNumId w:val="16"/>
  </w:num>
  <w:num w:numId="24">
    <w:abstractNumId w:val="10"/>
  </w:num>
  <w:num w:numId="25">
    <w:abstractNumId w:val="1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6"/>
  </w:num>
  <w:num w:numId="29">
    <w:abstractNumId w:val="27"/>
  </w:num>
  <w:num w:numId="30">
    <w:abstractNumId w:val="31"/>
  </w:num>
  <w:num w:numId="31">
    <w:abstractNumId w:val="13"/>
  </w:num>
  <w:num w:numId="32">
    <w:abstractNumId w:val="32"/>
  </w:num>
  <w:num w:numId="33">
    <w:abstractNumId w:val="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46"/>
    <w:rsid w:val="00000ACC"/>
    <w:rsid w:val="001214CE"/>
    <w:rsid w:val="00124B99"/>
    <w:rsid w:val="0013528D"/>
    <w:rsid w:val="001801B0"/>
    <w:rsid w:val="00206FA2"/>
    <w:rsid w:val="002C37CA"/>
    <w:rsid w:val="002D24C3"/>
    <w:rsid w:val="002E0A2F"/>
    <w:rsid w:val="002E2B24"/>
    <w:rsid w:val="00366B53"/>
    <w:rsid w:val="003813B7"/>
    <w:rsid w:val="003A2344"/>
    <w:rsid w:val="0043774E"/>
    <w:rsid w:val="0052136B"/>
    <w:rsid w:val="00526312"/>
    <w:rsid w:val="005348CC"/>
    <w:rsid w:val="00560740"/>
    <w:rsid w:val="00567F43"/>
    <w:rsid w:val="00574AF2"/>
    <w:rsid w:val="005C17AC"/>
    <w:rsid w:val="00665492"/>
    <w:rsid w:val="00670A87"/>
    <w:rsid w:val="00670C7A"/>
    <w:rsid w:val="006849A4"/>
    <w:rsid w:val="006D35FC"/>
    <w:rsid w:val="0073284D"/>
    <w:rsid w:val="00746766"/>
    <w:rsid w:val="00861FD7"/>
    <w:rsid w:val="00877B6E"/>
    <w:rsid w:val="00A2043D"/>
    <w:rsid w:val="00A51D0B"/>
    <w:rsid w:val="00AF5058"/>
    <w:rsid w:val="00B36374"/>
    <w:rsid w:val="00B442A3"/>
    <w:rsid w:val="00B44883"/>
    <w:rsid w:val="00B63704"/>
    <w:rsid w:val="00BF123C"/>
    <w:rsid w:val="00C562E1"/>
    <w:rsid w:val="00C851FD"/>
    <w:rsid w:val="00CB4C35"/>
    <w:rsid w:val="00D24176"/>
    <w:rsid w:val="00D24FCE"/>
    <w:rsid w:val="00E41546"/>
    <w:rsid w:val="00E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07BA"/>
  <w15:chartTrackingRefBased/>
  <w15:docId w15:val="{B82F0038-1C49-4EEE-8418-41B5CF6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E4154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E41546"/>
    <w:pPr>
      <w:ind w:left="720"/>
      <w:contextualSpacing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E4154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E41546"/>
    <w:pPr>
      <w:widowControl w:val="0"/>
      <w:shd w:val="clear" w:color="auto" w:fill="FFFFFF"/>
      <w:spacing w:after="360" w:line="240" w:lineRule="auto"/>
      <w:jc w:val="both"/>
    </w:pPr>
    <w:rPr>
      <w:rFonts w:ascii="Times New Roman" w:eastAsia="Times New Roman" w:hAnsi="Times New Roman" w:cs="Times New Roman"/>
      <w:noProof w:val="0"/>
      <w:sz w:val="18"/>
      <w:szCs w:val="18"/>
      <w:lang w:val="hr-HR"/>
    </w:rPr>
  </w:style>
  <w:style w:type="character" w:customStyle="1" w:styleId="TijelotekstaChar1">
    <w:name w:val="Tijelo teksta Char1"/>
    <w:basedOn w:val="Zadanifontodlomka"/>
    <w:uiPriority w:val="99"/>
    <w:semiHidden/>
    <w:rsid w:val="00E41546"/>
    <w:rPr>
      <w:noProof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E415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41546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41546"/>
    <w:rPr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1546"/>
    <w:pPr>
      <w:spacing w:after="0" w:line="240" w:lineRule="auto"/>
    </w:pPr>
    <w:rPr>
      <w:rFonts w:ascii="Segoe U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1546"/>
    <w:rPr>
      <w:rFonts w:ascii="Segoe UI" w:hAnsi="Segoe UI" w:cs="Segoe UI"/>
      <w:noProof/>
      <w:sz w:val="18"/>
      <w:szCs w:val="18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41546"/>
    <w:rPr>
      <w:b/>
      <w:bCs/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41546"/>
    <w:rPr>
      <w:b/>
      <w:bCs/>
    </w:rPr>
  </w:style>
  <w:style w:type="character" w:customStyle="1" w:styleId="PredmetkomentaraChar1">
    <w:name w:val="Predmet komentara Char1"/>
    <w:basedOn w:val="TekstkomentaraChar"/>
    <w:uiPriority w:val="99"/>
    <w:semiHidden/>
    <w:rsid w:val="00E41546"/>
    <w:rPr>
      <w:b/>
      <w:bCs/>
      <w:noProof/>
      <w:sz w:val="20"/>
      <w:szCs w:val="20"/>
    </w:rPr>
  </w:style>
  <w:style w:type="paragraph" w:customStyle="1" w:styleId="Normal1">
    <w:name w:val="Normal1"/>
    <w:basedOn w:val="Normal"/>
    <w:rsid w:val="00E4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E415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t-10-9-kurz-s">
    <w:name w:val="t-10-9-kurz-s"/>
    <w:basedOn w:val="Normal"/>
    <w:rsid w:val="00E415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noProof w:val="0"/>
      <w:sz w:val="26"/>
      <w:szCs w:val="2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41546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E41546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E41546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E41546"/>
    <w:rPr>
      <w:noProof/>
    </w:rPr>
  </w:style>
  <w:style w:type="table" w:styleId="Reetkatablice">
    <w:name w:val="Table Grid"/>
    <w:basedOn w:val="Obinatablica"/>
    <w:uiPriority w:val="39"/>
    <w:rsid w:val="00E4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Zadanifontodlomka"/>
    <w:rsid w:val="00E4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42</Pages>
  <Words>10967</Words>
  <Characters>62516</Characters>
  <Application>Microsoft Office Word</Application>
  <DocSecurity>0</DocSecurity>
  <Lines>520</Lines>
  <Paragraphs>146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Zoretić-Rubes Valentina</dc:creator>
  <cp:keywords/>
  <dc:description/>
  <cp:lastModifiedBy>Lesar Jelka</cp:lastModifiedBy>
  <cp:revision>34</cp:revision>
  <dcterms:created xsi:type="dcterms:W3CDTF">2022-10-28T06:55:00Z</dcterms:created>
  <dcterms:modified xsi:type="dcterms:W3CDTF">2023-02-17T15:05:00Z</dcterms:modified>
</cp:coreProperties>
</file>